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A07" w:rsidRPr="00305BB2" w:rsidRDefault="00E71A07" w:rsidP="00E71A07">
      <w:pPr>
        <w:autoSpaceDE w:val="0"/>
        <w:autoSpaceDN w:val="0"/>
        <w:adjustRightInd w:val="0"/>
        <w:jc w:val="both"/>
        <w:rPr>
          <w:rFonts w:ascii="Arial" w:hAnsi="Arial" w:cs="Arial"/>
          <w:color w:val="333399"/>
          <w:sz w:val="20"/>
          <w:szCs w:val="20"/>
          <w:highlight w:val="yellow"/>
          <w:u w:val="single"/>
        </w:rPr>
      </w:pPr>
    </w:p>
    <w:tbl>
      <w:tblPr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4819"/>
      </w:tblGrid>
      <w:tr w:rsidR="00E71A07" w:rsidRPr="00305BB2" w:rsidTr="009B56A4">
        <w:trPr>
          <w:trHeight w:val="389"/>
        </w:trPr>
        <w:tc>
          <w:tcPr>
            <w:tcW w:w="4819" w:type="dxa"/>
            <w:shd w:val="pct15" w:color="auto" w:fill="auto"/>
            <w:vAlign w:val="center"/>
          </w:tcPr>
          <w:p w:rsidR="00E71A07" w:rsidRPr="00305BB2" w:rsidRDefault="00E71A07" w:rsidP="00E71A07">
            <w:pPr>
              <w:pStyle w:val="Sinespaciado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IDENTIFICACIÓN</w:t>
            </w:r>
          </w:p>
        </w:tc>
      </w:tr>
    </w:tbl>
    <w:p w:rsidR="00E71A07" w:rsidRPr="00305BB2" w:rsidRDefault="00E71A07" w:rsidP="00E71A07">
      <w:pPr>
        <w:pStyle w:val="Sinespaciad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E71A07" w:rsidRPr="00305BB2" w:rsidTr="009B56A4">
        <w:trPr>
          <w:trHeight w:val="342"/>
        </w:trPr>
        <w:tc>
          <w:tcPr>
            <w:tcW w:w="9781" w:type="dxa"/>
            <w:gridSpan w:val="2"/>
            <w:vAlign w:val="center"/>
          </w:tcPr>
          <w:p w:rsidR="00E71A07" w:rsidRPr="00305BB2" w:rsidRDefault="00E71A07" w:rsidP="009B5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 xml:space="preserve">FACULTAD: </w:t>
            </w:r>
            <w:r w:rsidR="0059061E" w:rsidRPr="00305BB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INGEN</w:t>
            </w:r>
            <w:r w:rsidR="00145D5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59061E" w:rsidRPr="00305BB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ERIAS</w:t>
            </w:r>
          </w:p>
        </w:tc>
      </w:tr>
      <w:tr w:rsidR="00E71A07" w:rsidRPr="00305BB2" w:rsidTr="009B56A4">
        <w:trPr>
          <w:trHeight w:val="276"/>
        </w:trPr>
        <w:tc>
          <w:tcPr>
            <w:tcW w:w="9781" w:type="dxa"/>
            <w:gridSpan w:val="2"/>
            <w:vAlign w:val="center"/>
          </w:tcPr>
          <w:p w:rsidR="00E71A07" w:rsidRPr="00305BB2" w:rsidRDefault="00E71A07" w:rsidP="009B5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PROGRAMA ACADÉMICO: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9061E" w:rsidRPr="00305BB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INGEN</w:t>
            </w:r>
            <w:r w:rsidR="009A12B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59061E" w:rsidRPr="00305BB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ERÍA QUÍMICA</w:t>
            </w:r>
          </w:p>
        </w:tc>
      </w:tr>
      <w:tr w:rsidR="00E71A07" w:rsidRPr="00305BB2" w:rsidTr="009B56A4">
        <w:trPr>
          <w:trHeight w:val="266"/>
        </w:trPr>
        <w:tc>
          <w:tcPr>
            <w:tcW w:w="9781" w:type="dxa"/>
            <w:gridSpan w:val="2"/>
            <w:vAlign w:val="center"/>
          </w:tcPr>
          <w:p w:rsidR="00E71A07" w:rsidRPr="00305BB2" w:rsidRDefault="00E71A07" w:rsidP="006621A6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CURSO O ASIGNATURA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6621A6">
              <w:rPr>
                <w:rFonts w:ascii="Arial" w:hAnsi="Arial" w:cs="Arial"/>
              </w:rPr>
              <w:t>3654</w:t>
            </w:r>
            <w:r w:rsidR="006621A6" w:rsidRPr="00EE5E27">
              <w:rPr>
                <w:rFonts w:ascii="Arial" w:hAnsi="Arial" w:cs="Arial"/>
              </w:rPr>
              <w:t xml:space="preserve"> </w:t>
            </w:r>
            <w:r w:rsidR="00BF384D" w:rsidRPr="00BF384D">
              <w:rPr>
                <w:rFonts w:ascii="Arial" w:hAnsi="Arial" w:cs="Arial"/>
                <w:sz w:val="20"/>
                <w:szCs w:val="20"/>
              </w:rPr>
              <w:t>-</w:t>
            </w:r>
            <w:r w:rsidR="006621A6">
              <w:rPr>
                <w:rFonts w:ascii="Arial" w:hAnsi="Arial" w:cs="Arial"/>
              </w:rPr>
              <w:t xml:space="preserve"> SEMINARIO DE PROYECTOS DE GRADO.</w:t>
            </w:r>
          </w:p>
        </w:tc>
      </w:tr>
      <w:tr w:rsidR="00E71A07" w:rsidRPr="00305BB2" w:rsidTr="009B56A4">
        <w:trPr>
          <w:trHeight w:val="266"/>
        </w:trPr>
        <w:tc>
          <w:tcPr>
            <w:tcW w:w="4890" w:type="dxa"/>
            <w:vAlign w:val="center"/>
          </w:tcPr>
          <w:p w:rsidR="00E71A07" w:rsidRPr="00305BB2" w:rsidRDefault="00E71A07" w:rsidP="00BF38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59061E" w:rsidRPr="00305BB2">
              <w:rPr>
                <w:rFonts w:ascii="Arial" w:hAnsi="Arial" w:cs="Arial"/>
                <w:sz w:val="20"/>
                <w:szCs w:val="20"/>
              </w:rPr>
              <w:t>INGENIERÍA</w:t>
            </w:r>
            <w:r w:rsidR="008E5F3D" w:rsidRPr="00305BB2">
              <w:rPr>
                <w:rFonts w:ascii="Arial" w:hAnsi="Arial" w:cs="Arial"/>
                <w:sz w:val="20"/>
                <w:szCs w:val="20"/>
              </w:rPr>
              <w:t xml:space="preserve"> APLICADA</w:t>
            </w:r>
          </w:p>
        </w:tc>
        <w:tc>
          <w:tcPr>
            <w:tcW w:w="4891" w:type="dxa"/>
            <w:vAlign w:val="center"/>
          </w:tcPr>
          <w:p w:rsidR="00E71A07" w:rsidRPr="00305BB2" w:rsidRDefault="00E71A07" w:rsidP="006621A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PERIODO ACADÉMICO:</w:t>
            </w:r>
            <w:r w:rsidR="006621A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621A6" w:rsidRPr="006621A6">
              <w:rPr>
                <w:rFonts w:ascii="Arial" w:hAnsi="Arial" w:cs="Arial"/>
                <w:sz w:val="20"/>
                <w:szCs w:val="20"/>
              </w:rPr>
              <w:t>I</w:t>
            </w:r>
            <w:r w:rsidR="008E5F3D" w:rsidRPr="006621A6">
              <w:rPr>
                <w:rFonts w:ascii="Arial" w:hAnsi="Arial" w:cs="Arial"/>
                <w:sz w:val="20"/>
                <w:szCs w:val="20"/>
              </w:rPr>
              <w:t>X</w:t>
            </w:r>
            <w:r w:rsidR="0059061E" w:rsidRPr="00305BB2">
              <w:rPr>
                <w:rFonts w:ascii="Arial" w:hAnsi="Arial" w:cs="Arial"/>
                <w:sz w:val="20"/>
                <w:szCs w:val="20"/>
              </w:rPr>
              <w:t xml:space="preserve"> SEMESTRE</w:t>
            </w:r>
          </w:p>
        </w:tc>
      </w:tr>
      <w:tr w:rsidR="00E71A07" w:rsidRPr="00305BB2" w:rsidTr="009B56A4">
        <w:trPr>
          <w:trHeight w:val="266"/>
        </w:trPr>
        <w:tc>
          <w:tcPr>
            <w:tcW w:w="4890" w:type="dxa"/>
            <w:vAlign w:val="center"/>
          </w:tcPr>
          <w:p w:rsidR="00E71A07" w:rsidRPr="00305BB2" w:rsidRDefault="00E71A07" w:rsidP="009B5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CRÉDITOS ACADÉMICOS: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9061E" w:rsidRPr="00305BB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91" w:type="dxa"/>
            <w:vAlign w:val="center"/>
          </w:tcPr>
          <w:p w:rsidR="00E71A07" w:rsidRPr="00305BB2" w:rsidRDefault="00E71A07" w:rsidP="009B5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TIPO DE ACTIVIDAD ACADÉMICA: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621A6">
              <w:rPr>
                <w:rFonts w:ascii="Arial" w:hAnsi="Arial" w:cs="Arial"/>
                <w:sz w:val="20"/>
                <w:szCs w:val="20"/>
              </w:rPr>
              <w:t xml:space="preserve">TEÓRICO – PRACTICA </w:t>
            </w:r>
            <w:r w:rsidR="001C0174" w:rsidRPr="00305BB2">
              <w:rPr>
                <w:rFonts w:ascii="Arial" w:hAnsi="Arial" w:cs="Arial"/>
                <w:sz w:val="20"/>
                <w:szCs w:val="20"/>
              </w:rPr>
              <w:t>Obligatoria</w:t>
            </w:r>
          </w:p>
        </w:tc>
      </w:tr>
    </w:tbl>
    <w:p w:rsidR="000B4B6C" w:rsidRPr="00305BB2" w:rsidRDefault="000B4B6C" w:rsidP="00603D6D">
      <w:pPr>
        <w:autoSpaceDE w:val="0"/>
        <w:autoSpaceDN w:val="0"/>
        <w:adjustRightInd w:val="0"/>
        <w:jc w:val="both"/>
        <w:rPr>
          <w:rFonts w:ascii="Arial" w:hAnsi="Arial" w:cs="Arial"/>
          <w:color w:val="0070C0"/>
          <w:sz w:val="20"/>
          <w:szCs w:val="20"/>
          <w:highlight w:val="yellow"/>
        </w:rPr>
      </w:pPr>
    </w:p>
    <w:tbl>
      <w:tblPr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4819"/>
      </w:tblGrid>
      <w:tr w:rsidR="00556552" w:rsidRPr="00305BB2" w:rsidTr="00EA0674">
        <w:trPr>
          <w:trHeight w:val="391"/>
        </w:trPr>
        <w:tc>
          <w:tcPr>
            <w:tcW w:w="4819" w:type="dxa"/>
            <w:shd w:val="pct15" w:color="auto" w:fill="auto"/>
            <w:vAlign w:val="center"/>
          </w:tcPr>
          <w:p w:rsidR="00556552" w:rsidRPr="00305BB2" w:rsidRDefault="00E71A07" w:rsidP="0082500D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556552" w:rsidRPr="00305BB2">
              <w:rPr>
                <w:rFonts w:ascii="Arial" w:hAnsi="Arial" w:cs="Arial"/>
                <w:b/>
                <w:sz w:val="20"/>
                <w:szCs w:val="20"/>
              </w:rPr>
              <w:t>INTENCIONALIDAD FORMATIVA</w:t>
            </w:r>
          </w:p>
        </w:tc>
      </w:tr>
    </w:tbl>
    <w:p w:rsidR="000B4B6C" w:rsidRPr="00305BB2" w:rsidRDefault="000B4B6C" w:rsidP="00F65DDE">
      <w:pPr>
        <w:pStyle w:val="Sinespaciado"/>
        <w:rPr>
          <w:rFonts w:ascii="Arial" w:hAnsi="Arial" w:cs="Arial"/>
          <w:b/>
          <w:sz w:val="20"/>
          <w:szCs w:val="20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556552" w:rsidRPr="00305BB2" w:rsidTr="00EF4026">
        <w:tc>
          <w:tcPr>
            <w:tcW w:w="9781" w:type="dxa"/>
            <w:gridSpan w:val="2"/>
          </w:tcPr>
          <w:p w:rsidR="003E4953" w:rsidRPr="00305BB2" w:rsidRDefault="003E4953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0574" w:rsidRPr="00305BB2" w:rsidRDefault="008143EE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SÍNTESIS</w:t>
            </w:r>
            <w:r w:rsidR="003362EA" w:rsidRPr="00305BB2">
              <w:rPr>
                <w:rFonts w:ascii="Arial" w:hAnsi="Arial" w:cs="Arial"/>
                <w:b/>
                <w:sz w:val="20"/>
                <w:szCs w:val="20"/>
              </w:rPr>
              <w:t xml:space="preserve"> Y</w:t>
            </w:r>
            <w:r w:rsidR="00201AEC" w:rsidRPr="00305BB2">
              <w:rPr>
                <w:rFonts w:ascii="Arial" w:hAnsi="Arial" w:cs="Arial"/>
                <w:b/>
                <w:sz w:val="20"/>
                <w:szCs w:val="20"/>
              </w:rPr>
              <w:t xml:space="preserve"> ALCANCE</w:t>
            </w:r>
          </w:p>
          <w:p w:rsidR="000B4B6C" w:rsidRPr="00305BB2" w:rsidRDefault="000B4B6C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4B6C" w:rsidRPr="00305BB2" w:rsidRDefault="0059061E" w:rsidP="00D1757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5BB2">
              <w:rPr>
                <w:rFonts w:ascii="Arial" w:hAnsi="Arial" w:cs="Arial"/>
                <w:sz w:val="20"/>
                <w:szCs w:val="20"/>
              </w:rPr>
              <w:t>La asign</w:t>
            </w:r>
            <w:r w:rsidR="00004B44" w:rsidRPr="00305BB2">
              <w:rPr>
                <w:rFonts w:ascii="Arial" w:hAnsi="Arial" w:cs="Arial"/>
                <w:sz w:val="20"/>
                <w:szCs w:val="20"/>
              </w:rPr>
              <w:t>atura de</w:t>
            </w:r>
            <w:r w:rsidR="006621A6">
              <w:rPr>
                <w:rFonts w:ascii="Arial" w:hAnsi="Arial" w:cs="Arial"/>
                <w:sz w:val="20"/>
                <w:szCs w:val="20"/>
              </w:rPr>
              <w:t xml:space="preserve"> seminario de proyectos de grado</w:t>
            </w:r>
            <w:r w:rsidRPr="00305BB2">
              <w:rPr>
                <w:rFonts w:ascii="Arial" w:hAnsi="Arial" w:cs="Arial"/>
                <w:sz w:val="20"/>
                <w:szCs w:val="20"/>
              </w:rPr>
              <w:t xml:space="preserve"> es de carácter teórico</w:t>
            </w:r>
            <w:r w:rsidR="006621A6">
              <w:rPr>
                <w:rFonts w:ascii="Arial" w:hAnsi="Arial" w:cs="Arial"/>
                <w:sz w:val="20"/>
                <w:szCs w:val="20"/>
              </w:rPr>
              <w:t xml:space="preserve"> – práctico </w:t>
            </w:r>
            <w:r w:rsidR="005B1143" w:rsidRPr="00305BB2">
              <w:rPr>
                <w:rFonts w:ascii="Arial" w:hAnsi="Arial" w:cs="Arial"/>
                <w:sz w:val="20"/>
                <w:szCs w:val="20"/>
              </w:rPr>
              <w:t xml:space="preserve"> y su fundamentación </w:t>
            </w:r>
            <w:r w:rsidR="006621A6">
              <w:rPr>
                <w:rFonts w:ascii="Arial" w:hAnsi="Arial" w:cs="Arial"/>
                <w:sz w:val="20"/>
                <w:szCs w:val="20"/>
              </w:rPr>
              <w:t>es</w:t>
            </w:r>
            <w:r w:rsidR="006621A6">
              <w:rPr>
                <w:rFonts w:ascii="Arial" w:hAnsi="Arial" w:cs="Arial"/>
                <w:snapToGrid w:val="0"/>
                <w:lang w:val="es-ES_tradnl"/>
              </w:rPr>
              <w:t xml:space="preserve"> </w:t>
            </w:r>
            <w:r w:rsidR="006621A6" w:rsidRPr="006621A6">
              <w:rPr>
                <w:rFonts w:ascii="Arial" w:hAnsi="Arial" w:cs="Arial"/>
                <w:sz w:val="20"/>
                <w:szCs w:val="20"/>
              </w:rPr>
              <w:t>orientar y socializar el proceso</w:t>
            </w:r>
            <w:r w:rsidR="00145D56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6621A6">
              <w:rPr>
                <w:rFonts w:ascii="Arial" w:hAnsi="Arial" w:cs="Arial"/>
                <w:sz w:val="20"/>
                <w:szCs w:val="20"/>
              </w:rPr>
              <w:t xml:space="preserve"> generación de las primeras etapas de un proyecto de investigación que consiste en plantear una </w:t>
            </w:r>
            <w:r w:rsidR="006621A6" w:rsidRPr="006621A6">
              <w:rPr>
                <w:rFonts w:ascii="Arial" w:hAnsi="Arial" w:cs="Arial"/>
                <w:sz w:val="20"/>
                <w:szCs w:val="20"/>
              </w:rPr>
              <w:t xml:space="preserve">propuesta </w:t>
            </w:r>
            <w:r w:rsidR="006621A6">
              <w:rPr>
                <w:rFonts w:ascii="Arial" w:hAnsi="Arial" w:cs="Arial"/>
                <w:sz w:val="20"/>
                <w:szCs w:val="20"/>
              </w:rPr>
              <w:t>de investigación y concluirlo con la generación de un</w:t>
            </w:r>
            <w:r w:rsidR="006621A6" w:rsidRPr="006621A6">
              <w:rPr>
                <w:rFonts w:ascii="Arial" w:hAnsi="Arial" w:cs="Arial"/>
                <w:sz w:val="20"/>
                <w:szCs w:val="20"/>
              </w:rPr>
              <w:t xml:space="preserve"> anteproyecto</w:t>
            </w:r>
            <w:r w:rsidR="006621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7578">
              <w:rPr>
                <w:rFonts w:ascii="Arial" w:hAnsi="Arial" w:cs="Arial"/>
                <w:sz w:val="20"/>
                <w:szCs w:val="20"/>
              </w:rPr>
              <w:t>que sirve como elemento de planeación en desarrollo de su trabajo de grado, lo que implica la</w:t>
            </w:r>
            <w:r w:rsidR="006621A6" w:rsidRPr="006621A6">
              <w:rPr>
                <w:rFonts w:ascii="Arial" w:hAnsi="Arial" w:cs="Arial"/>
                <w:sz w:val="20"/>
                <w:szCs w:val="20"/>
              </w:rPr>
              <w:t xml:space="preserve"> aplicación de las herramientas técnicas, científicas y metodológicas propias de la Ingeniería en el contexto nacional e internacional</w:t>
            </w:r>
            <w:r w:rsidR="00D175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56552" w:rsidRPr="00305BB2" w:rsidTr="008B16C8">
        <w:tc>
          <w:tcPr>
            <w:tcW w:w="4536" w:type="dxa"/>
          </w:tcPr>
          <w:p w:rsidR="003E4953" w:rsidRPr="00305BB2" w:rsidRDefault="003E4953" w:rsidP="001B4ECF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4ECF" w:rsidRPr="00305BB2" w:rsidRDefault="00556552" w:rsidP="001B4ECF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OBJETIVO GENERAL</w:t>
            </w:r>
          </w:p>
          <w:p w:rsidR="000B4B6C" w:rsidRPr="00305BB2" w:rsidRDefault="000B4B6C" w:rsidP="001B4ECF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4953" w:rsidRPr="00305BB2" w:rsidRDefault="00D17578" w:rsidP="007D36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Desarrollar la capacidad de la generación  </w:t>
            </w:r>
            <w:r w:rsidR="00CE53BC"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</w:rPr>
              <w:t>un proyecto de investigación.</w:t>
            </w:r>
          </w:p>
          <w:p w:rsidR="00FE6002" w:rsidRPr="00305BB2" w:rsidRDefault="00FE6002" w:rsidP="00A14419">
            <w:pPr>
              <w:jc w:val="both"/>
              <w:rPr>
                <w:rFonts w:ascii="Arial" w:eastAsia="Calibri" w:hAnsi="Arial" w:cs="Arial"/>
                <w:iCs/>
                <w:color w:val="333399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</w:tcPr>
          <w:p w:rsidR="003E4953" w:rsidRPr="00305BB2" w:rsidRDefault="003E4953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94073" w:rsidRPr="00305BB2" w:rsidRDefault="00556552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OBJETIVOS ESPECÍFICOS</w:t>
            </w:r>
          </w:p>
          <w:p w:rsidR="001B4ECF" w:rsidRPr="00305BB2" w:rsidRDefault="001B4ECF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7578" w:rsidRPr="00D17578" w:rsidRDefault="00D17578" w:rsidP="00D17578">
            <w:pPr>
              <w:widowControl w:val="0"/>
              <w:numPr>
                <w:ilvl w:val="0"/>
                <w:numId w:val="38"/>
              </w:num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757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Generar en el estudiante una actitud de investigación permanente e innovadora. </w:t>
            </w:r>
          </w:p>
          <w:p w:rsidR="00D17578" w:rsidRPr="00D17578" w:rsidRDefault="00D17578" w:rsidP="00D17578">
            <w:pPr>
              <w:widowControl w:val="0"/>
              <w:numPr>
                <w:ilvl w:val="0"/>
                <w:numId w:val="38"/>
              </w:num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75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Garantizar el compromiso con la sociedad, el medio ambiente y el sector productivo en un contexto participativo.</w:t>
            </w:r>
          </w:p>
          <w:p w:rsidR="00D17578" w:rsidRPr="00D17578" w:rsidRDefault="00D17578" w:rsidP="00D17578">
            <w:pPr>
              <w:widowControl w:val="0"/>
              <w:numPr>
                <w:ilvl w:val="0"/>
                <w:numId w:val="38"/>
              </w:num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</w:t>
            </w:r>
            <w:r w:rsidRPr="00D1757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plicar las normas, métodos y técnicas apropiados para el diseño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y redacción </w:t>
            </w:r>
            <w:r w:rsidRPr="00D1757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de su Proyecto de Grado. </w:t>
            </w:r>
          </w:p>
          <w:p w:rsidR="00D17578" w:rsidRPr="00D17578" w:rsidRDefault="00D17578" w:rsidP="00D17578">
            <w:pPr>
              <w:widowControl w:val="0"/>
              <w:numPr>
                <w:ilvl w:val="0"/>
                <w:numId w:val="38"/>
              </w:num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757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Acompañar el trabajo del estudiante para la definición y planeamiento de su Trabajo de Grado. </w:t>
            </w:r>
          </w:p>
          <w:p w:rsidR="00D17578" w:rsidRDefault="00D17578" w:rsidP="00D17578">
            <w:pPr>
              <w:pStyle w:val="Sinespaciado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7578">
              <w:rPr>
                <w:rFonts w:ascii="Arial" w:hAnsi="Arial" w:cs="Arial"/>
                <w:sz w:val="20"/>
                <w:szCs w:val="20"/>
              </w:rPr>
              <w:t>Estimular la calidad tecno-científica de los Trabajos de Grado.</w:t>
            </w:r>
          </w:p>
          <w:p w:rsidR="00D630D1" w:rsidRPr="00305BB2" w:rsidRDefault="00D17578" w:rsidP="00D17578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Aplicar herramienta de socialización, manejo de información y enfrentarse a situaciones </w:t>
            </w:r>
            <w:r w:rsidR="00E52767">
              <w:rPr>
                <w:rFonts w:ascii="Arial" w:hAnsi="Arial" w:cs="Arial"/>
                <w:sz w:val="20"/>
                <w:szCs w:val="20"/>
              </w:rPr>
              <w:t>reales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industria.</w:t>
            </w:r>
          </w:p>
        </w:tc>
      </w:tr>
    </w:tbl>
    <w:p w:rsidR="000B4B6C" w:rsidRPr="00305BB2" w:rsidRDefault="000B4B6C" w:rsidP="000B4B6C">
      <w:pPr>
        <w:autoSpaceDE w:val="0"/>
        <w:autoSpaceDN w:val="0"/>
        <w:adjustRightInd w:val="0"/>
        <w:jc w:val="both"/>
        <w:rPr>
          <w:rFonts w:ascii="Arial" w:hAnsi="Arial" w:cs="Arial"/>
          <w:color w:val="0070C0"/>
          <w:sz w:val="20"/>
          <w:szCs w:val="20"/>
          <w:highlight w:val="yellow"/>
        </w:rPr>
      </w:pPr>
    </w:p>
    <w:tbl>
      <w:tblPr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4819"/>
      </w:tblGrid>
      <w:tr w:rsidR="000B4B6C" w:rsidRPr="00305BB2" w:rsidTr="00E812CF">
        <w:trPr>
          <w:trHeight w:val="391"/>
        </w:trPr>
        <w:tc>
          <w:tcPr>
            <w:tcW w:w="4819" w:type="dxa"/>
            <w:shd w:val="pct15" w:color="auto" w:fill="auto"/>
            <w:vAlign w:val="center"/>
          </w:tcPr>
          <w:p w:rsidR="000B4B6C" w:rsidRPr="00305BB2" w:rsidRDefault="000B4B6C" w:rsidP="000B4B6C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3. COMP</w:t>
            </w:r>
            <w:r w:rsidR="00145D56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05BB2">
              <w:rPr>
                <w:rFonts w:ascii="Arial" w:hAnsi="Arial" w:cs="Arial"/>
                <w:b/>
                <w:sz w:val="20"/>
                <w:szCs w:val="20"/>
              </w:rPr>
              <w:t>TENCIAS DE FORMACIÓN</w:t>
            </w:r>
          </w:p>
        </w:tc>
      </w:tr>
    </w:tbl>
    <w:p w:rsidR="000B4B6C" w:rsidRPr="00305BB2" w:rsidRDefault="000B4B6C" w:rsidP="000B4B6C">
      <w:pPr>
        <w:pStyle w:val="Sinespaciado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9828"/>
      </w:tblGrid>
      <w:tr w:rsidR="00EE19BF" w:rsidTr="00EE19BF">
        <w:tc>
          <w:tcPr>
            <w:tcW w:w="10112" w:type="dxa"/>
          </w:tcPr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COMPETENCIAS PROFESIONALES DEL PROGRAMA (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Program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Level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Learning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Outcomes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):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F11F17" w:rsidRPr="00F11F17" w:rsidRDefault="00F11F17" w:rsidP="00F11F17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F11F17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Aplicar los conceptos y conocimientos de las ciencias básicas y específicos de la profesión para identificar, formular, y resolver problemas en ingeniería química. </w:t>
            </w:r>
          </w:p>
          <w:p w:rsidR="00F11F17" w:rsidRPr="00F11F17" w:rsidRDefault="00F11F17" w:rsidP="00F11F17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F11F17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Diseñar un proceso o un sistema de transformación física, química o biotecnológica con conciencia del impacto en el diseño de las soluciones de ingeniería dentro un contexto global y social. </w:t>
            </w:r>
          </w:p>
          <w:p w:rsidR="00F11F17" w:rsidRPr="00F11F17" w:rsidRDefault="00F11F17" w:rsidP="00F11F17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F11F17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Desarrollar habilidad en el uso de técnicas computacionales como herramientas necesarias para la práctica de la ingeniería química. </w:t>
            </w:r>
          </w:p>
          <w:p w:rsidR="00F11F17" w:rsidRPr="00F11F17" w:rsidRDefault="00F11F17" w:rsidP="00F11F17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F11F17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lastRenderedPageBreak/>
              <w:t xml:space="preserve">Utilizar las herramientas financieras para realizar análisis integral de procesos de la industria química. </w:t>
            </w:r>
          </w:p>
          <w:p w:rsidR="00F11F17" w:rsidRPr="00F11F17" w:rsidRDefault="00F11F17" w:rsidP="00F11F17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F11F17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Diseñar, dirigir y ejecutar estudios experimentales de procesos químicos y biotecnológicos. </w:t>
            </w:r>
          </w:p>
          <w:p w:rsidR="00EE19BF" w:rsidRPr="00F11F17" w:rsidRDefault="00F11F17" w:rsidP="00F11F17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F11F17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Trabajar eficazmente en equipos multidisciplinarios, con conciencia profesional y responsabilidad ética. </w:t>
            </w:r>
            <w:r w:rsidR="00EE19BF" w:rsidRPr="00F11F17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. 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/>
                <w:color w:val="002060"/>
                <w:sz w:val="20"/>
                <w:szCs w:val="20"/>
                <w:highlight w:val="yellow"/>
              </w:rPr>
            </w:pPr>
            <w:r w:rsidRPr="00305BB2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SITUACIÓN PROBLÉMICA: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iCs/>
                <w:sz w:val="20"/>
                <w:szCs w:val="20"/>
              </w:rPr>
              <w:t xml:space="preserve">¿Con la fundamentación dada en el curso los estudiantes estarán en capacidad </w:t>
            </w:r>
            <w:r w:rsidR="00CE53BC">
              <w:rPr>
                <w:rFonts w:ascii="Arial" w:hAnsi="Arial" w:cs="Arial"/>
                <w:iCs/>
                <w:sz w:val="20"/>
                <w:szCs w:val="20"/>
              </w:rPr>
              <w:t xml:space="preserve">de </w:t>
            </w:r>
            <w:r w:rsidR="00E52767">
              <w:rPr>
                <w:rFonts w:ascii="Arial" w:hAnsi="Arial" w:cs="Arial"/>
                <w:iCs/>
                <w:sz w:val="20"/>
                <w:szCs w:val="20"/>
              </w:rPr>
              <w:t>generar un anteproyecto de investigación integrando las competencias adquiridas a lo largo de su formación aplicándolas a una situación real de la industria</w:t>
            </w:r>
            <w:r w:rsidRPr="00305BB2">
              <w:rPr>
                <w:rFonts w:ascii="Arial" w:hAnsi="Arial" w:cs="Arial"/>
                <w:iCs/>
                <w:sz w:val="20"/>
                <w:szCs w:val="20"/>
              </w:rPr>
              <w:t>?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EE19BF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COMPETENCIAS DE LA ASIGNATURA (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Course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Level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Learning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Outcomes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):</w:t>
            </w:r>
          </w:p>
          <w:p w:rsidR="00EE19BF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E52767" w:rsidRPr="00E52767" w:rsidRDefault="00E52767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52767">
              <w:rPr>
                <w:rFonts w:ascii="Arial" w:hAnsi="Arial" w:cs="Arial"/>
                <w:iCs/>
                <w:sz w:val="20"/>
                <w:szCs w:val="20"/>
              </w:rPr>
              <w:t xml:space="preserve">Identifica una situación problema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o </w:t>
            </w:r>
            <w:r w:rsidRPr="00E52767">
              <w:rPr>
                <w:rFonts w:ascii="Arial" w:hAnsi="Arial" w:cs="Arial"/>
                <w:iCs/>
                <w:sz w:val="20"/>
                <w:szCs w:val="20"/>
              </w:rPr>
              <w:t>u</w:t>
            </w:r>
            <w:r>
              <w:rPr>
                <w:rFonts w:ascii="Arial" w:hAnsi="Arial" w:cs="Arial"/>
                <w:iCs/>
                <w:sz w:val="20"/>
                <w:szCs w:val="20"/>
              </w:rPr>
              <w:t>na</w:t>
            </w:r>
            <w:r w:rsidRPr="00E52767">
              <w:rPr>
                <w:rFonts w:ascii="Arial" w:hAnsi="Arial" w:cs="Arial"/>
                <w:iCs/>
                <w:sz w:val="20"/>
                <w:szCs w:val="20"/>
              </w:rPr>
              <w:t xml:space="preserve"> oportunidad en la industria </w:t>
            </w:r>
          </w:p>
          <w:p w:rsidR="00E52767" w:rsidRDefault="00E52767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52767" w:rsidRDefault="00E52767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Establece una solución a la situación problema o una oportunidad.</w:t>
            </w:r>
          </w:p>
          <w:p w:rsidR="00E52767" w:rsidRDefault="00E52767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52767" w:rsidRDefault="00E52767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Planea la ejecución de un proyecto</w:t>
            </w:r>
            <w:r w:rsidR="00C045B9">
              <w:rPr>
                <w:rFonts w:ascii="Arial" w:hAnsi="Arial" w:cs="Arial"/>
                <w:iCs/>
                <w:sz w:val="20"/>
                <w:szCs w:val="20"/>
              </w:rPr>
              <w:t xml:space="preserve"> midiendo los recursos de tiempo y financieros</w:t>
            </w:r>
          </w:p>
          <w:p w:rsidR="00E52767" w:rsidRDefault="00E52767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52767" w:rsidRDefault="00C045B9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Capacidad de socialización y gestión de un proyecto de investigación</w:t>
            </w:r>
          </w:p>
          <w:p w:rsidR="00E52767" w:rsidRDefault="00E52767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Elementos de las Competencias de la asignatura: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C045B9" w:rsidRDefault="00C045B9" w:rsidP="00EE19B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08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Planteamiento del Problema</w:t>
            </w:r>
          </w:p>
          <w:p w:rsidR="00C045B9" w:rsidRDefault="00C045B9" w:rsidP="00EE19B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08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Antecedentes</w:t>
            </w:r>
          </w:p>
          <w:p w:rsidR="00C045B9" w:rsidRDefault="00C045B9" w:rsidP="00EE19B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08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Justificación</w:t>
            </w:r>
          </w:p>
          <w:p w:rsidR="00C045B9" w:rsidRDefault="00C045B9" w:rsidP="00EE19B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08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Objetivos</w:t>
            </w:r>
          </w:p>
          <w:p w:rsidR="00C045B9" w:rsidRDefault="00C045B9" w:rsidP="00EE19B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08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Alcance</w:t>
            </w:r>
          </w:p>
          <w:p w:rsidR="00C045B9" w:rsidRDefault="00C045B9" w:rsidP="00EE19B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08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Metodología</w:t>
            </w:r>
          </w:p>
          <w:p w:rsidR="00C045B9" w:rsidRDefault="00C045B9" w:rsidP="00EE19BF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08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Cronograma y presupuesto</w:t>
            </w:r>
          </w:p>
          <w:p w:rsidR="00EE19BF" w:rsidRPr="00C045B9" w:rsidRDefault="00C045B9" w:rsidP="00010355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08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045B9">
              <w:rPr>
                <w:rFonts w:ascii="Arial" w:hAnsi="Arial" w:cs="Arial"/>
                <w:iCs/>
                <w:sz w:val="20"/>
                <w:szCs w:val="20"/>
              </w:rPr>
              <w:t>Socialización</w:t>
            </w:r>
            <w:r w:rsidR="00EE19BF" w:rsidRPr="00C045B9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Conceptos claves de la asignatura:</w:t>
            </w:r>
          </w:p>
          <w:p w:rsidR="00EE19BF" w:rsidRPr="00305BB2" w:rsidRDefault="00EE19BF" w:rsidP="00EE19BF">
            <w:pPr>
              <w:tabs>
                <w:tab w:val="left" w:pos="1185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iCs/>
                <w:sz w:val="20"/>
                <w:szCs w:val="20"/>
              </w:rPr>
              <w:tab/>
            </w:r>
          </w:p>
          <w:p w:rsidR="00C045B9" w:rsidRDefault="00145D56" w:rsidP="00EE19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Diagnó</w:t>
            </w:r>
            <w:r w:rsidR="00C045B9">
              <w:rPr>
                <w:rFonts w:ascii="Arial" w:hAnsi="Arial" w:cs="Arial"/>
                <w:iCs/>
                <w:sz w:val="20"/>
                <w:szCs w:val="20"/>
              </w:rPr>
              <w:t>stico</w:t>
            </w:r>
          </w:p>
          <w:p w:rsidR="006E68D1" w:rsidRDefault="006E68D1" w:rsidP="00EE19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Situaciones problemas u </w:t>
            </w:r>
            <w:r w:rsidR="0044216E">
              <w:rPr>
                <w:rFonts w:ascii="Arial" w:hAnsi="Arial" w:cs="Arial"/>
                <w:iCs/>
                <w:sz w:val="20"/>
                <w:szCs w:val="20"/>
              </w:rPr>
              <w:t>oportunidades</w:t>
            </w:r>
          </w:p>
          <w:p w:rsidR="00C045B9" w:rsidRDefault="00C045B9" w:rsidP="00EE19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Soluciones a situaciones problema</w:t>
            </w:r>
          </w:p>
          <w:p w:rsidR="00C045B9" w:rsidRDefault="0044216E" w:rsidP="00EE19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45D56">
              <w:rPr>
                <w:rFonts w:ascii="Arial" w:hAnsi="Arial" w:cs="Arial"/>
                <w:iCs/>
                <w:sz w:val="20"/>
                <w:szCs w:val="20"/>
              </w:rPr>
              <w:t>Planeación</w:t>
            </w:r>
          </w:p>
          <w:p w:rsidR="00145D56" w:rsidRPr="00145D56" w:rsidRDefault="00145D56" w:rsidP="00EE19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Es</w:t>
            </w:r>
            <w:r w:rsidRPr="00145D56">
              <w:rPr>
                <w:rFonts w:ascii="Arial" w:hAnsi="Arial" w:cs="Arial"/>
                <w:iCs/>
                <w:sz w:val="20"/>
                <w:szCs w:val="20"/>
              </w:rPr>
              <w:t>tructura desglosada de trabajo (EDT</w:t>
            </w:r>
            <w:r w:rsidRPr="007E7794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)</w:t>
            </w:r>
          </w:p>
          <w:p w:rsidR="00C045B9" w:rsidRDefault="00C045B9" w:rsidP="00EE19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Ruta critica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Relación de los Conceptos claves con las Competencias específicas del Programa:</w:t>
            </w:r>
            <w:r w:rsidRPr="00305BB2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EE19BF" w:rsidRDefault="006E68D1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El ingeniero químico en el entorno industrial se va a ver enfrentado a situaciones problemas, el desarrollo del curso le permite adquirir competencias en la habilidad para identificar situaciones u oportunidades, y generar la solución aplicando las competencias adquiridas en el desarrollo del currículo, planteando una solución con un objetivo claro y conciso para lograrlo. Y utilizando herramienta para una adecuada planeación y ejecución</w:t>
            </w:r>
            <w:r w:rsidR="00B4060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aplicando herramientas como EDT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. Por lo tanto este curso permite que el </w:t>
            </w:r>
            <w:r w:rsidR="008217E9">
              <w:rPr>
                <w:rFonts w:ascii="Arial" w:hAnsi="Arial" w:cs="Arial"/>
                <w:bCs/>
                <w:iCs/>
                <w:sz w:val="20"/>
                <w:szCs w:val="20"/>
              </w:rPr>
              <w:t>estudiante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se acerque a la realidad de la industria.</w:t>
            </w:r>
          </w:p>
          <w:p w:rsidR="006E68D1" w:rsidRDefault="006E68D1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EE19BF" w:rsidRDefault="00EE19BF" w:rsidP="006E68D1">
            <w:pPr>
              <w:pStyle w:val="Sinespaciado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</w:tbl>
    <w:p w:rsidR="00EE19BF" w:rsidRDefault="00EE19BF" w:rsidP="001C017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iCs/>
          <w:sz w:val="20"/>
          <w:szCs w:val="20"/>
        </w:rPr>
      </w:pPr>
    </w:p>
    <w:p w:rsidR="000C46CB" w:rsidRDefault="000C46CB">
      <w:pPr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br w:type="page"/>
      </w:r>
    </w:p>
    <w:p w:rsidR="00EE19BF" w:rsidRDefault="00EE19BF" w:rsidP="001C017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iCs/>
          <w:sz w:val="20"/>
          <w:szCs w:val="20"/>
        </w:rPr>
      </w:pPr>
    </w:p>
    <w:p w:rsidR="000B4B6C" w:rsidRPr="00305BB2" w:rsidRDefault="000B4B6C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4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5103"/>
      </w:tblGrid>
      <w:tr w:rsidR="00B50E66" w:rsidRPr="00305BB2" w:rsidTr="001C0174">
        <w:trPr>
          <w:trHeight w:val="391"/>
        </w:trPr>
        <w:tc>
          <w:tcPr>
            <w:tcW w:w="5103" w:type="dxa"/>
            <w:shd w:val="pct15" w:color="auto" w:fill="auto"/>
            <w:vAlign w:val="center"/>
          </w:tcPr>
          <w:p w:rsidR="00B50E66" w:rsidRPr="00305BB2" w:rsidRDefault="00B50E66" w:rsidP="000B4B6C">
            <w:pPr>
              <w:pStyle w:val="Sinespaciado"/>
              <w:numPr>
                <w:ilvl w:val="0"/>
                <w:numId w:val="4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PLANEACIÓN</w:t>
            </w:r>
          </w:p>
        </w:tc>
      </w:tr>
    </w:tbl>
    <w:p w:rsidR="003F15DD" w:rsidRDefault="003F15DD" w:rsidP="001C0174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:rsidR="003F15DD" w:rsidRPr="00305BB2" w:rsidRDefault="003F15DD" w:rsidP="001C0174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260"/>
        <w:gridCol w:w="2033"/>
        <w:gridCol w:w="1560"/>
        <w:gridCol w:w="1446"/>
        <w:gridCol w:w="2053"/>
        <w:gridCol w:w="1065"/>
      </w:tblGrid>
      <w:tr w:rsidR="00EE19BF" w:rsidRPr="00305BB2" w:rsidTr="0092057F">
        <w:trPr>
          <w:trHeight w:val="218"/>
        </w:trPr>
        <w:tc>
          <w:tcPr>
            <w:tcW w:w="424" w:type="dxa"/>
            <w:vMerge w:val="restart"/>
            <w:shd w:val="clear" w:color="auto" w:fill="auto"/>
          </w:tcPr>
          <w:p w:rsidR="00EE19BF" w:rsidRPr="00305BB2" w:rsidRDefault="00EE19BF" w:rsidP="00F65DDE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305BB2">
              <w:rPr>
                <w:rFonts w:ascii="Arial" w:hAnsi="Arial" w:cs="Arial"/>
                <w:b/>
                <w:sz w:val="16"/>
                <w:szCs w:val="16"/>
              </w:rPr>
              <w:t>Semana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EE19BF" w:rsidRPr="00305BB2" w:rsidRDefault="00EE19BF" w:rsidP="00ED40D1">
            <w:pPr>
              <w:pStyle w:val="Sinespaciad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05BB2">
              <w:rPr>
                <w:rFonts w:ascii="Arial" w:hAnsi="Arial" w:cs="Arial"/>
                <w:b/>
                <w:sz w:val="16"/>
                <w:szCs w:val="16"/>
              </w:rPr>
              <w:t>Ejes de Formación</w:t>
            </w:r>
          </w:p>
        </w:tc>
        <w:tc>
          <w:tcPr>
            <w:tcW w:w="2033" w:type="dxa"/>
            <w:vMerge w:val="restart"/>
          </w:tcPr>
          <w:p w:rsidR="00EE19BF" w:rsidRPr="00305BB2" w:rsidRDefault="00EE19BF" w:rsidP="00ED40D1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006" w:type="dxa"/>
            <w:gridSpan w:val="2"/>
            <w:shd w:val="clear" w:color="auto" w:fill="auto"/>
          </w:tcPr>
          <w:p w:rsidR="00EE19BF" w:rsidRPr="00305BB2" w:rsidRDefault="00EE19BF" w:rsidP="00ED40D1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BB2">
              <w:rPr>
                <w:rFonts w:ascii="Arial" w:hAnsi="Arial" w:cs="Arial"/>
                <w:b/>
                <w:sz w:val="16"/>
                <w:szCs w:val="16"/>
              </w:rPr>
              <w:t>Acciones</w:t>
            </w:r>
          </w:p>
        </w:tc>
        <w:tc>
          <w:tcPr>
            <w:tcW w:w="2053" w:type="dxa"/>
            <w:vMerge w:val="restart"/>
            <w:shd w:val="clear" w:color="auto" w:fill="auto"/>
          </w:tcPr>
          <w:p w:rsidR="00EE19BF" w:rsidRPr="00305BB2" w:rsidRDefault="00EE19BF" w:rsidP="00ED40D1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BB2">
              <w:rPr>
                <w:rFonts w:ascii="Arial" w:hAnsi="Arial" w:cs="Arial"/>
                <w:b/>
                <w:sz w:val="16"/>
                <w:szCs w:val="16"/>
              </w:rPr>
              <w:t>Criterios de Evaluación</w:t>
            </w:r>
          </w:p>
        </w:tc>
        <w:tc>
          <w:tcPr>
            <w:tcW w:w="1065" w:type="dxa"/>
            <w:vMerge w:val="restart"/>
            <w:shd w:val="clear" w:color="auto" w:fill="auto"/>
          </w:tcPr>
          <w:p w:rsidR="00EE19BF" w:rsidRPr="00305BB2" w:rsidRDefault="00EE19BF" w:rsidP="00D444BC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BB2">
              <w:rPr>
                <w:rFonts w:ascii="Arial" w:hAnsi="Arial" w:cs="Arial"/>
                <w:b/>
                <w:sz w:val="16"/>
                <w:szCs w:val="16"/>
              </w:rPr>
              <w:t>Evidencias</w:t>
            </w:r>
          </w:p>
        </w:tc>
      </w:tr>
      <w:tr w:rsidR="00EE19BF" w:rsidRPr="00305BB2" w:rsidTr="0092057F">
        <w:trPr>
          <w:trHeight w:val="454"/>
        </w:trPr>
        <w:tc>
          <w:tcPr>
            <w:tcW w:w="424" w:type="dxa"/>
            <w:vMerge/>
            <w:shd w:val="clear" w:color="auto" w:fill="auto"/>
          </w:tcPr>
          <w:p w:rsidR="00EE19BF" w:rsidRPr="00305BB2" w:rsidRDefault="00EE19BF" w:rsidP="00281A92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E19BF" w:rsidRPr="00305BB2" w:rsidRDefault="00EE19BF" w:rsidP="00C41C6D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033" w:type="dxa"/>
            <w:vMerge/>
          </w:tcPr>
          <w:p w:rsidR="00EE19BF" w:rsidRPr="00305BB2" w:rsidRDefault="00EE19BF" w:rsidP="00ED40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EE19BF" w:rsidRPr="00305BB2" w:rsidRDefault="00EE19BF" w:rsidP="00ED40D1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305BB2">
              <w:rPr>
                <w:rFonts w:ascii="Arial" w:hAnsi="Arial" w:cs="Arial"/>
                <w:b/>
                <w:sz w:val="16"/>
                <w:szCs w:val="16"/>
              </w:rPr>
              <w:t>De Acompañamiento</w:t>
            </w:r>
          </w:p>
        </w:tc>
        <w:tc>
          <w:tcPr>
            <w:tcW w:w="1446" w:type="dxa"/>
            <w:shd w:val="clear" w:color="auto" w:fill="auto"/>
          </w:tcPr>
          <w:p w:rsidR="00EE19BF" w:rsidRPr="00305BB2" w:rsidRDefault="00EE19BF" w:rsidP="00ED40D1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305BB2">
              <w:rPr>
                <w:rFonts w:ascii="Arial" w:hAnsi="Arial" w:cs="Arial"/>
                <w:b/>
                <w:sz w:val="16"/>
                <w:szCs w:val="16"/>
              </w:rPr>
              <w:t>De Trabajo Autónomo</w:t>
            </w:r>
          </w:p>
        </w:tc>
        <w:tc>
          <w:tcPr>
            <w:tcW w:w="2053" w:type="dxa"/>
            <w:vMerge/>
            <w:shd w:val="clear" w:color="auto" w:fill="auto"/>
          </w:tcPr>
          <w:p w:rsidR="00EE19BF" w:rsidRPr="00305BB2" w:rsidRDefault="00EE19BF" w:rsidP="00281A92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EE19BF" w:rsidRPr="00305BB2" w:rsidRDefault="00EE19BF" w:rsidP="00281A92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E7794" w:rsidRPr="00305BB2" w:rsidTr="0092057F">
        <w:trPr>
          <w:trHeight w:val="134"/>
        </w:trPr>
        <w:tc>
          <w:tcPr>
            <w:tcW w:w="424" w:type="dxa"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E7794" w:rsidRPr="00305BB2" w:rsidRDefault="007E7794" w:rsidP="00BE3F4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Introducción</w:t>
            </w:r>
          </w:p>
        </w:tc>
        <w:tc>
          <w:tcPr>
            <w:tcW w:w="2033" w:type="dxa"/>
            <w:vMerge w:val="restart"/>
          </w:tcPr>
          <w:p w:rsidR="007E7794" w:rsidRPr="00305BB2" w:rsidRDefault="007E7794" w:rsidP="00C067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4216E">
              <w:rPr>
                <w:rFonts w:ascii="Arial" w:eastAsia="Times New Roman" w:hAnsi="Arial" w:cs="Arial"/>
                <w:iCs/>
                <w:sz w:val="16"/>
                <w:szCs w:val="20"/>
                <w:lang w:eastAsia="es-ES"/>
              </w:rPr>
              <w:t xml:space="preserve">Identifica una situación problema o una oportunidad en la industria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E7794" w:rsidRPr="00305BB2" w:rsidRDefault="007E7794" w:rsidP="00C067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Taller y Mesa trabajo</w:t>
            </w:r>
          </w:p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:rsidR="007E7794" w:rsidRPr="00305BB2" w:rsidRDefault="007E7794" w:rsidP="00B4060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 xml:space="preserve">Análisis caso de </w:t>
            </w:r>
            <w:r w:rsidR="00B40603">
              <w:rPr>
                <w:rFonts w:ascii="Arial" w:hAnsi="Arial" w:cs="Arial"/>
                <w:sz w:val="16"/>
                <w:szCs w:val="16"/>
              </w:rPr>
              <w:t>investigación</w:t>
            </w:r>
            <w:r w:rsidR="00EE0F43">
              <w:rPr>
                <w:rFonts w:ascii="Arial" w:hAnsi="Arial" w:cs="Arial"/>
                <w:sz w:val="16"/>
                <w:szCs w:val="16"/>
              </w:rPr>
              <w:t xml:space="preserve"> propio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</w:tcPr>
          <w:p w:rsidR="007E7794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40603">
              <w:rPr>
                <w:rFonts w:ascii="Arial" w:hAnsi="Arial" w:cs="Arial"/>
                <w:sz w:val="16"/>
                <w:szCs w:val="16"/>
              </w:rPr>
              <w:t>Pertinencia del tema con el campo de I.Q.</w:t>
            </w:r>
          </w:p>
          <w:p w:rsidR="00B40603" w:rsidRPr="00305BB2" w:rsidRDefault="00B4060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Definición clara y lógica del problema.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:rsidR="007E7794" w:rsidRPr="00305BB2" w:rsidRDefault="00B40603" w:rsidP="000C46CB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Documento escrito</w:t>
            </w:r>
          </w:p>
        </w:tc>
      </w:tr>
      <w:tr w:rsidR="007E7794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E7794" w:rsidRPr="00305BB2" w:rsidRDefault="007E7794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Planteamiento del problema</w:t>
            </w:r>
          </w:p>
        </w:tc>
        <w:tc>
          <w:tcPr>
            <w:tcW w:w="2033" w:type="dxa"/>
            <w:vMerge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E7794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E7794" w:rsidRPr="00305BB2" w:rsidRDefault="007E7794" w:rsidP="00EE7963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Formulación del problema</w:t>
            </w:r>
          </w:p>
        </w:tc>
        <w:tc>
          <w:tcPr>
            <w:tcW w:w="2033" w:type="dxa"/>
            <w:vMerge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:rsidR="007E7794" w:rsidRPr="00305BB2" w:rsidRDefault="007E7794" w:rsidP="00BE3F44">
            <w:pPr>
              <w:pStyle w:val="Sinespaciad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66732" w:rsidRPr="00305BB2" w:rsidTr="0092057F">
        <w:trPr>
          <w:trHeight w:val="655"/>
        </w:trPr>
        <w:tc>
          <w:tcPr>
            <w:tcW w:w="424" w:type="dxa"/>
            <w:shd w:val="clear" w:color="auto" w:fill="auto"/>
            <w:vAlign w:val="center"/>
          </w:tcPr>
          <w:p w:rsidR="00766732" w:rsidRPr="00305BB2" w:rsidRDefault="00766732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66732" w:rsidRPr="00305BB2" w:rsidRDefault="00766732" w:rsidP="00BE3F44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Objetivos</w:t>
            </w:r>
          </w:p>
        </w:tc>
        <w:tc>
          <w:tcPr>
            <w:tcW w:w="2033" w:type="dxa"/>
            <w:vMerge w:val="restart"/>
          </w:tcPr>
          <w:p w:rsidR="00766732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6732" w:rsidRPr="0044216E" w:rsidRDefault="00766732" w:rsidP="0044216E">
            <w:pPr>
              <w:rPr>
                <w:lang w:eastAsia="en-US"/>
              </w:rPr>
            </w:pPr>
            <w:r w:rsidRPr="0044216E">
              <w:rPr>
                <w:rFonts w:ascii="Arial" w:hAnsi="Arial" w:cs="Arial"/>
                <w:iCs/>
                <w:sz w:val="16"/>
                <w:szCs w:val="20"/>
              </w:rPr>
              <w:t>Establece una solución a la situación problema o una oportunidad</w:t>
            </w:r>
            <w:r w:rsidRPr="0044216E">
              <w:rPr>
                <w:lang w:eastAsia="en-US"/>
              </w:rPr>
              <w:t>.</w:t>
            </w:r>
          </w:p>
          <w:p w:rsidR="00766732" w:rsidRPr="0044216E" w:rsidRDefault="00766732" w:rsidP="0044216E">
            <w:pPr>
              <w:rPr>
                <w:lang w:eastAsia="en-US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66732" w:rsidRPr="00305BB2" w:rsidRDefault="00EE0F4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0F43">
              <w:rPr>
                <w:rFonts w:ascii="Arial" w:hAnsi="Arial" w:cs="Arial"/>
                <w:sz w:val="16"/>
                <w:szCs w:val="16"/>
              </w:rPr>
              <w:t>Taller y Mesa trabajo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766732" w:rsidRPr="00305BB2" w:rsidRDefault="00EE0F4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Aplicación de los conceptos socializados en el</w:t>
            </w:r>
            <w:r w:rsidRPr="00EE0F43">
              <w:rPr>
                <w:rFonts w:ascii="Arial" w:hAnsi="Arial" w:cs="Arial"/>
                <w:sz w:val="16"/>
                <w:szCs w:val="16"/>
              </w:rPr>
              <w:t xml:space="preserve"> caso de investigación propio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766732" w:rsidRDefault="0092057F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objetivo </w:t>
            </w:r>
            <w:r w:rsidR="00EE0F43">
              <w:rPr>
                <w:rFonts w:ascii="Arial" w:hAnsi="Arial" w:cs="Arial"/>
                <w:sz w:val="16"/>
                <w:szCs w:val="16"/>
              </w:rPr>
              <w:t>general</w:t>
            </w:r>
            <w:r>
              <w:rPr>
                <w:rFonts w:ascii="Arial" w:hAnsi="Arial" w:cs="Arial"/>
                <w:sz w:val="16"/>
                <w:szCs w:val="16"/>
              </w:rPr>
              <w:t xml:space="preserve"> adecuado para resolver la investigación.</w:t>
            </w:r>
          </w:p>
          <w:p w:rsidR="0092057F" w:rsidRPr="00305BB2" w:rsidRDefault="0092057F" w:rsidP="00EE0F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 Objetivos específicos son suficientes para resolver el objetivo general</w:t>
            </w:r>
            <w:r w:rsidR="00EE0F4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:rsidR="00766732" w:rsidRPr="00305BB2" w:rsidRDefault="00EE0F4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0F43">
              <w:rPr>
                <w:rFonts w:ascii="Arial" w:hAnsi="Arial" w:cs="Arial"/>
                <w:sz w:val="16"/>
                <w:szCs w:val="16"/>
              </w:rPr>
              <w:t>Documento escrito</w:t>
            </w:r>
          </w:p>
        </w:tc>
      </w:tr>
      <w:tr w:rsidR="00766732" w:rsidRPr="00305BB2" w:rsidTr="0092057F">
        <w:trPr>
          <w:trHeight w:val="655"/>
        </w:trPr>
        <w:tc>
          <w:tcPr>
            <w:tcW w:w="424" w:type="dxa"/>
            <w:shd w:val="clear" w:color="auto" w:fill="auto"/>
            <w:vAlign w:val="center"/>
          </w:tcPr>
          <w:p w:rsidR="00766732" w:rsidRPr="00305BB2" w:rsidRDefault="00766732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66732" w:rsidRPr="00305BB2" w:rsidRDefault="00766732" w:rsidP="00BE3F44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Revisión de avances de los ítems planteados</w:t>
            </w:r>
          </w:p>
        </w:tc>
        <w:tc>
          <w:tcPr>
            <w:tcW w:w="2033" w:type="dxa"/>
            <w:vMerge/>
          </w:tcPr>
          <w:p w:rsidR="00766732" w:rsidRPr="00305BB2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66732" w:rsidRPr="00305BB2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766732" w:rsidRPr="00305BB2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Realiza la autoevaluación</w:t>
            </w:r>
          </w:p>
          <w:p w:rsidR="00766732" w:rsidRPr="00305BB2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EE0F43" w:rsidRDefault="00EE0F4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66732" w:rsidRPr="00305BB2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:rsidR="00766732" w:rsidRPr="00305BB2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6732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766732" w:rsidRPr="00305BB2" w:rsidRDefault="00766732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66732" w:rsidRPr="00305BB2" w:rsidRDefault="00766732" w:rsidP="00EE7963">
            <w:pPr>
              <w:pStyle w:val="Prrafodelista"/>
              <w:tabs>
                <w:tab w:val="left" w:pos="-720"/>
              </w:tabs>
              <w:suppressAutoHyphens/>
              <w:ind w:left="0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</w:rPr>
              <w:t>Antecedentes, Justificación y Delimitación</w:t>
            </w:r>
          </w:p>
        </w:tc>
        <w:tc>
          <w:tcPr>
            <w:tcW w:w="2033" w:type="dxa"/>
            <w:vMerge/>
          </w:tcPr>
          <w:p w:rsidR="00766732" w:rsidRPr="00305BB2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66732" w:rsidRPr="00305BB2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766732" w:rsidRPr="00305BB2" w:rsidRDefault="00EE0F4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0F43">
              <w:rPr>
                <w:rFonts w:ascii="Arial" w:hAnsi="Arial" w:cs="Arial"/>
                <w:sz w:val="16"/>
                <w:szCs w:val="16"/>
              </w:rPr>
              <w:t>Aplicación de los conceptos socializados en el caso de investigación propio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766732" w:rsidRPr="00305BB2" w:rsidRDefault="00EE0F43" w:rsidP="00AF581A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0F43">
              <w:rPr>
                <w:rFonts w:ascii="Arial" w:hAnsi="Arial" w:cs="Arial"/>
                <w:sz w:val="16"/>
                <w:szCs w:val="16"/>
              </w:rPr>
              <w:t>Los antecedentes son pertinentes con el problema. A quién beneficia la investigación y se evidencia por qué un Ingeniero químico debe resolverlos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766732" w:rsidRPr="00305BB2" w:rsidRDefault="00EE0F4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0F43">
              <w:rPr>
                <w:rFonts w:ascii="Arial" w:hAnsi="Arial" w:cs="Arial"/>
                <w:sz w:val="16"/>
                <w:szCs w:val="16"/>
              </w:rPr>
              <w:t>Documento escrito</w:t>
            </w:r>
          </w:p>
        </w:tc>
      </w:tr>
      <w:tr w:rsidR="00766732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766732" w:rsidRPr="00305BB2" w:rsidRDefault="00766732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66732" w:rsidRPr="00305BB2" w:rsidRDefault="00766732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17E9">
              <w:rPr>
                <w:rFonts w:ascii="Arial" w:hAnsi="Arial" w:cs="Arial"/>
                <w:sz w:val="16"/>
                <w:szCs w:val="16"/>
              </w:rPr>
              <w:t>Revisión de avances de los ítems planteados</w:t>
            </w:r>
          </w:p>
        </w:tc>
        <w:tc>
          <w:tcPr>
            <w:tcW w:w="2033" w:type="dxa"/>
            <w:vMerge/>
          </w:tcPr>
          <w:p w:rsidR="00766732" w:rsidRPr="0091393C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66732" w:rsidRPr="0091393C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766732" w:rsidRPr="0091393C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766732" w:rsidRPr="0091393C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766732" w:rsidRPr="0091393C" w:rsidRDefault="00766732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B07AEE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B07AEE" w:rsidRPr="00305BB2" w:rsidRDefault="00B07AEE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07AEE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Marco de Referencia</w:t>
            </w:r>
          </w:p>
          <w:p w:rsidR="00B07AEE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Metodología</w:t>
            </w:r>
          </w:p>
          <w:p w:rsidR="00B07AEE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Cronograma</w:t>
            </w:r>
          </w:p>
          <w:p w:rsidR="00B07AEE" w:rsidRPr="00305BB2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Presupuesto</w:t>
            </w:r>
          </w:p>
        </w:tc>
        <w:tc>
          <w:tcPr>
            <w:tcW w:w="2033" w:type="dxa"/>
            <w:vMerge w:val="restart"/>
          </w:tcPr>
          <w:p w:rsidR="00B07AEE" w:rsidRPr="00305BB2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7AEE">
              <w:rPr>
                <w:rFonts w:ascii="Arial" w:hAnsi="Arial" w:cs="Arial"/>
                <w:sz w:val="16"/>
                <w:szCs w:val="16"/>
              </w:rPr>
              <w:t>Planea la ejecución de un proyecto midiendo los recursos de tiempo y financieros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07AEE" w:rsidRPr="00305BB2" w:rsidRDefault="00EE0F4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0F43">
              <w:rPr>
                <w:rFonts w:ascii="Arial" w:hAnsi="Arial" w:cs="Arial"/>
                <w:sz w:val="16"/>
                <w:szCs w:val="16"/>
              </w:rPr>
              <w:t>Taller y Mesa trabajo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07AEE" w:rsidRPr="00305BB2" w:rsidRDefault="00EE0F4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0F43">
              <w:rPr>
                <w:rFonts w:ascii="Arial" w:hAnsi="Arial" w:cs="Arial"/>
                <w:sz w:val="16"/>
                <w:szCs w:val="16"/>
              </w:rPr>
              <w:t>Aplicación de los conceptos socializados en el caso de investigación propio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B07AEE" w:rsidRPr="00305BB2" w:rsidRDefault="00EE0F43" w:rsidP="00EE0F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marco teórico aporta al anteproyecto. La metodología permite evidenciar las actividades, recursos y tiempo de ejecución.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07AEE" w:rsidRPr="00305BB2" w:rsidRDefault="007B48E9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48E9">
              <w:rPr>
                <w:rFonts w:ascii="Arial" w:hAnsi="Arial" w:cs="Arial"/>
                <w:sz w:val="16"/>
                <w:szCs w:val="16"/>
              </w:rPr>
              <w:t>Documento escrito</w:t>
            </w:r>
          </w:p>
        </w:tc>
      </w:tr>
      <w:tr w:rsidR="00B07AEE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B07AEE" w:rsidRPr="00305BB2" w:rsidRDefault="00B07AEE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07AEE" w:rsidRPr="00305BB2" w:rsidRDefault="008217E9" w:rsidP="00EE7963">
            <w:pPr>
              <w:pStyle w:val="Prrafodelista"/>
              <w:tabs>
                <w:tab w:val="left" w:pos="-720"/>
              </w:tabs>
              <w:suppressAutoHyphens/>
              <w:ind w:left="0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8217E9">
              <w:rPr>
                <w:rFonts w:ascii="Arial" w:hAnsi="Arial" w:cs="Arial"/>
                <w:sz w:val="16"/>
                <w:szCs w:val="16"/>
                <w:lang w:val="es-ES_tradnl"/>
              </w:rPr>
              <w:t>Revisión de avances de los ítems planteados</w:t>
            </w:r>
          </w:p>
        </w:tc>
        <w:tc>
          <w:tcPr>
            <w:tcW w:w="2033" w:type="dxa"/>
            <w:vMerge/>
          </w:tcPr>
          <w:p w:rsidR="00B07AEE" w:rsidRPr="00305BB2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07AEE" w:rsidRPr="00305BB2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B07AEE" w:rsidRPr="00305BB2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07AEE" w:rsidRPr="00305BB2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07AEE" w:rsidRPr="00305BB2" w:rsidRDefault="00B07AEE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19BF" w:rsidRPr="00305BB2" w:rsidTr="0092057F">
        <w:trPr>
          <w:trHeight w:val="673"/>
        </w:trPr>
        <w:tc>
          <w:tcPr>
            <w:tcW w:w="424" w:type="dxa"/>
            <w:shd w:val="clear" w:color="auto" w:fill="auto"/>
            <w:vAlign w:val="center"/>
          </w:tcPr>
          <w:p w:rsidR="00EE19BF" w:rsidRPr="00305BB2" w:rsidRDefault="00EE19BF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E19BF" w:rsidRPr="00305BB2" w:rsidRDefault="008217E9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17E9">
              <w:rPr>
                <w:rFonts w:ascii="Arial" w:hAnsi="Arial" w:cs="Arial"/>
                <w:sz w:val="16"/>
                <w:szCs w:val="16"/>
              </w:rPr>
              <w:t>Revisión de avances de los ítems planteados</w:t>
            </w:r>
          </w:p>
        </w:tc>
        <w:tc>
          <w:tcPr>
            <w:tcW w:w="2033" w:type="dxa"/>
          </w:tcPr>
          <w:p w:rsidR="00EE19BF" w:rsidRPr="00305BB2" w:rsidRDefault="00EE19BF" w:rsidP="00B07A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E19BF" w:rsidRPr="00305BB2" w:rsidRDefault="00582E79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Asesoría</w:t>
            </w:r>
            <w:r w:rsidR="007B48E9">
              <w:rPr>
                <w:rFonts w:ascii="Arial" w:hAnsi="Arial" w:cs="Arial"/>
                <w:sz w:val="16"/>
                <w:szCs w:val="16"/>
              </w:rPr>
              <w:t xml:space="preserve"> Personalizada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EE0F43" w:rsidRPr="00EE0F43" w:rsidRDefault="00EE0F43" w:rsidP="00EE0F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0F43">
              <w:rPr>
                <w:rFonts w:ascii="Arial" w:hAnsi="Arial" w:cs="Arial"/>
                <w:sz w:val="16"/>
                <w:szCs w:val="16"/>
              </w:rPr>
              <w:t>Realiza la autoevaluación</w:t>
            </w:r>
          </w:p>
          <w:p w:rsidR="00EE19BF" w:rsidRPr="00305BB2" w:rsidRDefault="00EE19BF" w:rsidP="00EE0F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EE19BF" w:rsidRPr="00305BB2" w:rsidRDefault="007B48E9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anteproyecto tiene todos  los elementos socializados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EE19BF" w:rsidRPr="00305BB2" w:rsidRDefault="007B48E9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48E9">
              <w:rPr>
                <w:rFonts w:ascii="Arial" w:hAnsi="Arial" w:cs="Arial"/>
                <w:sz w:val="16"/>
                <w:szCs w:val="16"/>
              </w:rPr>
              <w:t>Documento escrito</w:t>
            </w:r>
          </w:p>
        </w:tc>
      </w:tr>
      <w:tr w:rsidR="00AD413A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Socialización Anteproyectos</w:t>
            </w:r>
          </w:p>
        </w:tc>
        <w:tc>
          <w:tcPr>
            <w:tcW w:w="2033" w:type="dxa"/>
            <w:vMerge w:val="restart"/>
          </w:tcPr>
          <w:p w:rsidR="00AD413A" w:rsidRDefault="00AD413A" w:rsidP="00B07AEE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:rsidR="00AD413A" w:rsidRDefault="00AD413A" w:rsidP="00B07AEE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:rsidR="00AD413A" w:rsidRDefault="00AD413A" w:rsidP="00B07AEE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:rsidR="00AD413A" w:rsidRPr="00B07AEE" w:rsidRDefault="00AD413A" w:rsidP="00B07AEE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B07AEE">
              <w:rPr>
                <w:rFonts w:ascii="Arial" w:eastAsia="Calibri" w:hAnsi="Arial" w:cs="Arial"/>
                <w:sz w:val="16"/>
                <w:szCs w:val="16"/>
                <w:lang w:eastAsia="en-US"/>
              </w:rPr>
              <w:t>Capacidad de socialización y gestión de un proyecto de investigación</w:t>
            </w:r>
          </w:p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Observaciones y correcciones sobre la socialización del anteproyectos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:rsidR="00AD413A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Socialización del anteproyecto. Presentación en medios audiovisuales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</w:tcPr>
          <w:p w:rsidR="00AD413A" w:rsidRPr="00305BB2" w:rsidRDefault="00F11F17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Aprobación </w:t>
            </w:r>
            <w:r w:rsidR="00AD413A">
              <w:rPr>
                <w:rFonts w:ascii="Arial" w:hAnsi="Arial" w:cs="Arial"/>
                <w:sz w:val="16"/>
                <w:szCs w:val="16"/>
              </w:rPr>
              <w:t>Anteproyectos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Documento escrito del Anteproyecto</w:t>
            </w:r>
          </w:p>
        </w:tc>
      </w:tr>
      <w:tr w:rsidR="00AD413A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Socialización Anteproyectos</w:t>
            </w:r>
          </w:p>
        </w:tc>
        <w:tc>
          <w:tcPr>
            <w:tcW w:w="2033" w:type="dxa"/>
            <w:vMerge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413A" w:rsidRPr="00305BB2" w:rsidTr="0092057F">
        <w:trPr>
          <w:trHeight w:val="436"/>
        </w:trPr>
        <w:tc>
          <w:tcPr>
            <w:tcW w:w="424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4216E">
              <w:rPr>
                <w:rFonts w:ascii="Arial" w:hAnsi="Arial" w:cs="Arial"/>
                <w:sz w:val="16"/>
                <w:szCs w:val="16"/>
              </w:rPr>
              <w:t>Socialización Anteproyectos</w:t>
            </w:r>
          </w:p>
        </w:tc>
        <w:tc>
          <w:tcPr>
            <w:tcW w:w="2033" w:type="dxa"/>
            <w:vMerge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413A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4216E">
              <w:rPr>
                <w:rFonts w:ascii="Arial" w:hAnsi="Arial" w:cs="Arial"/>
                <w:sz w:val="16"/>
                <w:szCs w:val="16"/>
              </w:rPr>
              <w:t>Socialización Anteproyectos</w:t>
            </w:r>
          </w:p>
        </w:tc>
        <w:tc>
          <w:tcPr>
            <w:tcW w:w="2033" w:type="dxa"/>
            <w:vMerge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413A" w:rsidRPr="00305BB2" w:rsidTr="0092057F">
        <w:trPr>
          <w:trHeight w:val="673"/>
        </w:trPr>
        <w:tc>
          <w:tcPr>
            <w:tcW w:w="424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Ajuste y correcciones anteproyectos</w:t>
            </w:r>
          </w:p>
        </w:tc>
        <w:tc>
          <w:tcPr>
            <w:tcW w:w="2033" w:type="dxa"/>
            <w:vMerge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:rsidR="00AD413A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D413A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Carta de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aprobación anteproyectos</w:t>
            </w:r>
          </w:p>
        </w:tc>
      </w:tr>
      <w:tr w:rsidR="00AD413A" w:rsidRPr="00305BB2" w:rsidTr="0092057F">
        <w:trPr>
          <w:trHeight w:val="673"/>
        </w:trPr>
        <w:tc>
          <w:tcPr>
            <w:tcW w:w="424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lastRenderedPageBreak/>
              <w:t>16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Aprobación Anteproyectos</w:t>
            </w:r>
          </w:p>
        </w:tc>
        <w:tc>
          <w:tcPr>
            <w:tcW w:w="2033" w:type="dxa"/>
            <w:vMerge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D413A" w:rsidRPr="00305BB2" w:rsidRDefault="00AD413A" w:rsidP="00EE796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BB2">
              <w:rPr>
                <w:rFonts w:ascii="Arial" w:hAnsi="Arial" w:cs="Arial"/>
                <w:sz w:val="16"/>
                <w:szCs w:val="16"/>
              </w:rPr>
              <w:t>Realiza la autoevaluación</w:t>
            </w:r>
          </w:p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Cumplimiento de todos los elemento requeridos en el anteproyecto</w:t>
            </w:r>
          </w:p>
        </w:tc>
        <w:tc>
          <w:tcPr>
            <w:tcW w:w="1065" w:type="dxa"/>
            <w:vMerge/>
            <w:shd w:val="clear" w:color="auto" w:fill="auto"/>
            <w:vAlign w:val="center"/>
          </w:tcPr>
          <w:p w:rsidR="00AD413A" w:rsidRPr="00305BB2" w:rsidRDefault="00AD413A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B028B" w:rsidRPr="00305BB2" w:rsidRDefault="00CB028B" w:rsidP="001C0174">
      <w:pPr>
        <w:tabs>
          <w:tab w:val="num" w:pos="748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5211"/>
      </w:tblGrid>
      <w:tr w:rsidR="00283361" w:rsidRPr="00305BB2" w:rsidTr="001C0174">
        <w:trPr>
          <w:trHeight w:val="363"/>
        </w:trPr>
        <w:tc>
          <w:tcPr>
            <w:tcW w:w="5211" w:type="dxa"/>
            <w:shd w:val="pct15" w:color="auto" w:fill="auto"/>
            <w:vAlign w:val="center"/>
          </w:tcPr>
          <w:p w:rsidR="00283361" w:rsidRPr="00305BB2" w:rsidRDefault="00C027C0" w:rsidP="004E3B4E">
            <w:pPr>
              <w:pStyle w:val="Sinespaciado"/>
              <w:numPr>
                <w:ilvl w:val="0"/>
                <w:numId w:val="4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CRITERIOS DE EVALUACIÓN</w:t>
            </w:r>
          </w:p>
        </w:tc>
      </w:tr>
    </w:tbl>
    <w:p w:rsidR="00283361" w:rsidRPr="00305BB2" w:rsidRDefault="00283361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p w:rsidR="00647C78" w:rsidRPr="00305BB2" w:rsidRDefault="00647C78" w:rsidP="001C0174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36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05BB2" w:rsidRPr="00305BB2" w:rsidRDefault="00D14114" w:rsidP="001C0174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final del semestre</w:t>
      </w:r>
      <w:r w:rsidR="00283361" w:rsidRPr="00582E79">
        <w:rPr>
          <w:rFonts w:ascii="Arial" w:hAnsi="Arial" w:cs="Arial"/>
          <w:sz w:val="20"/>
          <w:szCs w:val="20"/>
        </w:rPr>
        <w:t xml:space="preserve"> </w:t>
      </w:r>
      <w:r w:rsidR="00582E79">
        <w:rPr>
          <w:rFonts w:ascii="Arial" w:hAnsi="Arial" w:cs="Arial"/>
          <w:sz w:val="20"/>
          <w:szCs w:val="20"/>
        </w:rPr>
        <w:t>el estudian</w:t>
      </w:r>
      <w:r w:rsidR="00582E79" w:rsidRPr="00582E79">
        <w:rPr>
          <w:rFonts w:ascii="Arial" w:hAnsi="Arial" w:cs="Arial"/>
          <w:sz w:val="20"/>
          <w:szCs w:val="20"/>
        </w:rPr>
        <w:t>te presenta su anteproyecto con los elementos solicitados en el curso</w:t>
      </w:r>
      <w:r w:rsidR="00582E79">
        <w:rPr>
          <w:rFonts w:ascii="Arial" w:hAnsi="Arial" w:cs="Arial"/>
          <w:sz w:val="20"/>
          <w:szCs w:val="20"/>
        </w:rPr>
        <w:t>, dando como nota aprobado o no aprobado.</w:t>
      </w:r>
    </w:p>
    <w:p w:rsidR="00283361" w:rsidRPr="00305BB2" w:rsidRDefault="00283361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p w:rsidR="00544808" w:rsidRPr="00305BB2" w:rsidRDefault="00544808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5211"/>
      </w:tblGrid>
      <w:tr w:rsidR="002B5685" w:rsidRPr="00305BB2" w:rsidTr="001C0174">
        <w:trPr>
          <w:trHeight w:val="388"/>
        </w:trPr>
        <w:tc>
          <w:tcPr>
            <w:tcW w:w="5211" w:type="dxa"/>
            <w:shd w:val="pct15" w:color="auto" w:fill="auto"/>
            <w:vAlign w:val="center"/>
          </w:tcPr>
          <w:p w:rsidR="002B5685" w:rsidRPr="00305BB2" w:rsidRDefault="004E3B4E" w:rsidP="004E3B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bCs/>
                <w:sz w:val="20"/>
                <w:szCs w:val="20"/>
              </w:rPr>
              <w:t>6. BIBLIOGRAFIA</w:t>
            </w:r>
          </w:p>
        </w:tc>
      </w:tr>
    </w:tbl>
    <w:p w:rsidR="002B5685" w:rsidRPr="00305BB2" w:rsidRDefault="002B5685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2"/>
      </w:tblGrid>
      <w:tr w:rsidR="002B5685" w:rsidRPr="00305BB2" w:rsidTr="00024B2B">
        <w:tc>
          <w:tcPr>
            <w:tcW w:w="9602" w:type="dxa"/>
          </w:tcPr>
          <w:p w:rsidR="00B37511" w:rsidRPr="00305BB2" w:rsidRDefault="00B37511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5685" w:rsidRPr="00305BB2" w:rsidRDefault="002B5685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LIBROS BÁSICOS</w:t>
            </w:r>
          </w:p>
          <w:p w:rsidR="00024B2B" w:rsidRPr="00024B2B" w:rsidRDefault="00024B2B" w:rsidP="00024B2B">
            <w:pPr>
              <w:pStyle w:val="Sinespaciad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024B2B" w:rsidRPr="00024B2B" w:rsidRDefault="00024B2B" w:rsidP="00024B2B">
            <w:pPr>
              <w:pStyle w:val="Sinespaciado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4B2B">
              <w:rPr>
                <w:rFonts w:ascii="Arial" w:hAnsi="Arial" w:cs="Arial"/>
                <w:color w:val="000000"/>
                <w:sz w:val="20"/>
                <w:szCs w:val="20"/>
              </w:rPr>
              <w:t xml:space="preserve">BLANCO, Luis Antonio.  Tras la huella: guía práctica para elaborar trabajos de grado. Bogotá, Colombia: Proyectos </w:t>
            </w:r>
            <w:proofErr w:type="spellStart"/>
            <w:r w:rsidRPr="00024B2B">
              <w:rPr>
                <w:rFonts w:ascii="Arial" w:hAnsi="Arial" w:cs="Arial"/>
                <w:color w:val="000000"/>
                <w:sz w:val="20"/>
                <w:szCs w:val="20"/>
              </w:rPr>
              <w:t>Lab</w:t>
            </w:r>
            <w:proofErr w:type="spellEnd"/>
            <w:r w:rsidRPr="00024B2B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III Milenio, 2002. 150 p. </w:t>
            </w:r>
          </w:p>
          <w:p w:rsidR="00024B2B" w:rsidRPr="00024B2B" w:rsidRDefault="00024B2B" w:rsidP="00024B2B">
            <w:pPr>
              <w:pStyle w:val="Sinespaciado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4B2B">
              <w:rPr>
                <w:rFonts w:ascii="Arial" w:hAnsi="Arial" w:cs="Arial"/>
                <w:color w:val="000000"/>
                <w:sz w:val="20"/>
                <w:szCs w:val="20"/>
              </w:rPr>
              <w:t xml:space="preserve">BUNGE, Mario. La investigación científica: su estrategia y su filosofía. Barcelona, España: Editorial Ariel, 1969. 312 p. </w:t>
            </w:r>
          </w:p>
          <w:p w:rsidR="00024B2B" w:rsidRPr="00024B2B" w:rsidRDefault="00024B2B" w:rsidP="00024B2B">
            <w:pPr>
              <w:pStyle w:val="Sinespaciado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4B2B">
              <w:rPr>
                <w:rFonts w:ascii="Arial" w:hAnsi="Arial" w:cs="Arial"/>
                <w:color w:val="000000"/>
                <w:sz w:val="20"/>
                <w:szCs w:val="20"/>
              </w:rPr>
              <w:t>HERNÁNDEZ, Roberto. Metodología de la investigación. México D.F, México: Mc Graw Hill interamericana de México S.A, 1991. 506 p. ISBN 968-422-931-3</w:t>
            </w:r>
          </w:p>
          <w:p w:rsidR="00024B2B" w:rsidRPr="00024B2B" w:rsidRDefault="00024B2B" w:rsidP="00024B2B">
            <w:pPr>
              <w:pStyle w:val="Sinespaciado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4B2B">
              <w:rPr>
                <w:rFonts w:ascii="Arial" w:hAnsi="Arial" w:cs="Arial"/>
                <w:color w:val="000000"/>
                <w:sz w:val="20"/>
                <w:szCs w:val="20"/>
              </w:rPr>
              <w:t>INSTITUTO COLOMBIANO DE NORMAS TÉCNICAS Y CERTIFICACIÓN. Trabajos escritos: Presentación y referencias bibliográficas. Bogotá, Colombia: La institución, 2008. 112 p. ISBN 978-958-9383-81-0.</w:t>
            </w:r>
          </w:p>
          <w:p w:rsidR="00024B2B" w:rsidRPr="00024B2B" w:rsidRDefault="00024B2B" w:rsidP="00024B2B">
            <w:pPr>
              <w:pStyle w:val="Sinespaciado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4B2B">
              <w:rPr>
                <w:rFonts w:ascii="Arial" w:hAnsi="Arial" w:cs="Arial"/>
                <w:color w:val="000000"/>
                <w:sz w:val="20"/>
                <w:szCs w:val="20"/>
              </w:rPr>
              <w:t xml:space="preserve">MÉNDEZ, Carlos E. Metodología: guía para elaborar diseños de investigación en ciencias económicas, contables y administrativas. 2 ed. Bogotá, Colombia: McGraw Hill, 1997. 170 p.   </w:t>
            </w:r>
          </w:p>
          <w:p w:rsidR="00FF5D22" w:rsidRPr="00024B2B" w:rsidRDefault="00FF5D22" w:rsidP="00FF5D22">
            <w:pPr>
              <w:pStyle w:val="Sinespaciad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10C90" w:rsidRPr="00024B2B" w:rsidRDefault="00210C90" w:rsidP="00024B2B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B4B6C" w:rsidRPr="00305BB2" w:rsidRDefault="000B4B6C" w:rsidP="000B4B6C">
            <w:pPr>
              <w:pStyle w:val="Sinespaciado"/>
              <w:ind w:left="7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B5685" w:rsidRPr="00305BB2" w:rsidTr="00024B2B">
        <w:tc>
          <w:tcPr>
            <w:tcW w:w="9602" w:type="dxa"/>
          </w:tcPr>
          <w:p w:rsidR="00B37511" w:rsidRPr="00305BB2" w:rsidRDefault="00B37511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2B5685" w:rsidRPr="00305BB2" w:rsidRDefault="002B5685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  <w:lang w:val="en-US"/>
              </w:rPr>
              <w:t>LIBROS COMPLEMENTARIOS</w:t>
            </w:r>
          </w:p>
          <w:p w:rsidR="00FF5D22" w:rsidRPr="00305BB2" w:rsidRDefault="00FF5D22" w:rsidP="00FF5D22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5BB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821C99" w:rsidRPr="00305BB2" w:rsidRDefault="00024B2B" w:rsidP="00821C99">
            <w:pPr>
              <w:numPr>
                <w:ilvl w:val="0"/>
                <w:numId w:val="39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024B2B">
              <w:rPr>
                <w:rFonts w:ascii="Arial" w:hAnsi="Arial" w:cs="Arial"/>
                <w:color w:val="000000"/>
                <w:sz w:val="20"/>
                <w:szCs w:val="20"/>
              </w:rPr>
              <w:t xml:space="preserve">SABINO, Carlos. El proceso de investigación. Caracas, Venezuela: Editorial </w:t>
            </w:r>
            <w:proofErr w:type="spellStart"/>
            <w:r w:rsidRPr="00024B2B">
              <w:rPr>
                <w:rFonts w:ascii="Arial" w:hAnsi="Arial" w:cs="Arial"/>
                <w:color w:val="000000"/>
                <w:sz w:val="20"/>
                <w:szCs w:val="20"/>
              </w:rPr>
              <w:t>Panapo</w:t>
            </w:r>
            <w:proofErr w:type="spellEnd"/>
            <w:r w:rsidRPr="00024B2B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="00821C99" w:rsidRPr="00305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Blank</w:t>
            </w:r>
            <w:proofErr w:type="spellEnd"/>
            <w:r w:rsidR="00821C99" w:rsidRPr="00305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proofErr w:type="spellStart"/>
            <w:r w:rsidR="00821C99" w:rsidRPr="00305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Tarkin</w:t>
            </w:r>
            <w:proofErr w:type="spellEnd"/>
            <w:r w:rsidR="00821C99" w:rsidRPr="00305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, “Ingeniería Económica”. 5ta Eds. </w:t>
            </w:r>
            <w:proofErr w:type="spellStart"/>
            <w:r w:rsidR="00821C99" w:rsidRPr="00305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>Limusa</w:t>
            </w:r>
            <w:proofErr w:type="spellEnd"/>
            <w:r w:rsidR="00821C99" w:rsidRPr="00305BB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. 2004 </w:t>
            </w:r>
          </w:p>
          <w:p w:rsidR="00CD6516" w:rsidRPr="00305BB2" w:rsidRDefault="00CD6516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B5685" w:rsidRPr="00305BB2" w:rsidTr="00024B2B">
        <w:tc>
          <w:tcPr>
            <w:tcW w:w="9602" w:type="dxa"/>
          </w:tcPr>
          <w:p w:rsidR="00B37511" w:rsidRPr="00305BB2" w:rsidRDefault="00B37511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24B2B" w:rsidRPr="00024B2B" w:rsidRDefault="00024B2B" w:rsidP="00024B2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024B2B">
              <w:rPr>
                <w:rFonts w:ascii="Arial" w:hAnsi="Arial" w:cs="Arial"/>
                <w:b/>
                <w:sz w:val="20"/>
                <w:szCs w:val="20"/>
              </w:rPr>
              <w:t>BIBLIOGRAFÍA WEB</w:t>
            </w:r>
          </w:p>
          <w:p w:rsidR="00024B2B" w:rsidRPr="00024B2B" w:rsidRDefault="00024B2B" w:rsidP="00024B2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4B2B" w:rsidRPr="00024B2B" w:rsidRDefault="00024B2B" w:rsidP="00024B2B">
            <w:pPr>
              <w:pStyle w:val="Sinespaciado"/>
              <w:numPr>
                <w:ilvl w:val="0"/>
                <w:numId w:val="46"/>
              </w:numPr>
              <w:rPr>
                <w:rFonts w:ascii="Arial" w:hAnsi="Arial" w:cs="Arial"/>
                <w:sz w:val="20"/>
                <w:szCs w:val="20"/>
              </w:rPr>
            </w:pPr>
            <w:r w:rsidRPr="00024B2B">
              <w:rPr>
                <w:rFonts w:ascii="Arial" w:hAnsi="Arial" w:cs="Arial"/>
                <w:sz w:val="20"/>
                <w:szCs w:val="20"/>
              </w:rPr>
              <w:t xml:space="preserve">ORTIZ, Nubia. Elaboración de Proyectos de Investigación. </w:t>
            </w:r>
            <w:r w:rsidRPr="00024B2B">
              <w:rPr>
                <w:rFonts w:ascii="Arial" w:hAnsi="Arial" w:cs="Arial"/>
                <w:bCs/>
                <w:sz w:val="20"/>
                <w:szCs w:val="20"/>
                <w:lang w:val="en-US"/>
              </w:rPr>
              <w:t>[Online]. 1</w:t>
            </w:r>
            <w:r w:rsidRPr="00024B2B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024B2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ed. Santiago (Chile): sine loco, sine </w:t>
            </w:r>
            <w:proofErr w:type="spellStart"/>
            <w:r w:rsidRPr="00024B2B">
              <w:rPr>
                <w:rFonts w:ascii="Arial" w:hAnsi="Arial" w:cs="Arial"/>
                <w:bCs/>
                <w:sz w:val="20"/>
                <w:szCs w:val="20"/>
                <w:lang w:val="en-US"/>
              </w:rPr>
              <w:t>facta</w:t>
            </w:r>
            <w:proofErr w:type="spellEnd"/>
            <w:r w:rsidRPr="00024B2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</w:t>
            </w:r>
            <w:r w:rsidRPr="00024B2B">
              <w:rPr>
                <w:rFonts w:ascii="Arial" w:hAnsi="Arial" w:cs="Arial"/>
                <w:bCs/>
                <w:sz w:val="20"/>
                <w:szCs w:val="20"/>
              </w:rPr>
              <w:t>[Citado el 15 de febrero de 2009]. Disponible en Internet: &lt;</w:t>
            </w:r>
            <w:r w:rsidRPr="00024B2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history="1">
              <w:r w:rsidRPr="00024B2B">
                <w:rPr>
                  <w:rStyle w:val="Hipervnculo"/>
                  <w:rFonts w:ascii="Arial" w:hAnsi="Arial" w:cs="Arial"/>
                  <w:bCs/>
                  <w:sz w:val="20"/>
                  <w:szCs w:val="20"/>
                </w:rPr>
                <w:t>http://www.monografias.com/trabajos/elabproyec/elabproyec.shtml</w:t>
              </w:r>
            </w:hyperlink>
            <w:r w:rsidRPr="00024B2B">
              <w:rPr>
                <w:rFonts w:ascii="Arial" w:hAnsi="Arial" w:cs="Arial"/>
                <w:sz w:val="20"/>
                <w:szCs w:val="20"/>
              </w:rPr>
              <w:t>&gt;</w:t>
            </w:r>
          </w:p>
          <w:p w:rsidR="00024B2B" w:rsidRPr="00024B2B" w:rsidRDefault="00024B2B" w:rsidP="00024B2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024B2B" w:rsidRPr="00024B2B" w:rsidRDefault="00024B2B" w:rsidP="00024B2B">
            <w:pPr>
              <w:pStyle w:val="Sinespaciado"/>
              <w:numPr>
                <w:ilvl w:val="0"/>
                <w:numId w:val="46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4B2B">
              <w:rPr>
                <w:rFonts w:ascii="Arial" w:hAnsi="Arial" w:cs="Arial"/>
                <w:sz w:val="20"/>
                <w:szCs w:val="20"/>
              </w:rPr>
              <w:t xml:space="preserve">UNIVERSIDAD DE AMÉRICA. </w:t>
            </w:r>
            <w:r w:rsidRPr="00024B2B">
              <w:rPr>
                <w:rFonts w:ascii="Arial" w:hAnsi="Arial" w:cs="Arial"/>
                <w:sz w:val="20"/>
                <w:szCs w:val="20"/>
                <w:lang w:val="es-MX"/>
              </w:rPr>
              <w:t xml:space="preserve">Guía Metodológica para la elaboración de  Trabajos de Grado y Proyectos de Investigación. Bogotá, Colombia: La institución, 2005. 91 p. </w:t>
            </w:r>
          </w:p>
          <w:p w:rsidR="00024B2B" w:rsidRPr="00024B2B" w:rsidRDefault="00024B2B" w:rsidP="00024B2B">
            <w:pPr>
              <w:pStyle w:val="Sinespaciad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24B2B" w:rsidRPr="00024B2B" w:rsidRDefault="00024B2B" w:rsidP="00024B2B">
            <w:pPr>
              <w:pStyle w:val="Sinespaciado"/>
              <w:numPr>
                <w:ilvl w:val="0"/>
                <w:numId w:val="46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4B2B">
              <w:rPr>
                <w:rFonts w:ascii="Arial" w:hAnsi="Arial" w:cs="Arial"/>
                <w:sz w:val="20"/>
                <w:szCs w:val="20"/>
              </w:rPr>
              <w:t xml:space="preserve">UNIVERSIDAD TECNOLÓGICA DE CHILE. Apuntes de metodología de investigación. </w:t>
            </w:r>
            <w:r w:rsidRPr="00024B2B">
              <w:rPr>
                <w:rFonts w:ascii="Arial" w:hAnsi="Arial" w:cs="Arial"/>
                <w:bCs/>
                <w:sz w:val="20"/>
                <w:szCs w:val="20"/>
              </w:rPr>
              <w:t>[Online]. 1</w:t>
            </w:r>
            <w:r w:rsidRPr="00024B2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a</w:t>
            </w:r>
            <w:r w:rsidRPr="00024B2B">
              <w:rPr>
                <w:rFonts w:ascii="Arial" w:hAnsi="Arial" w:cs="Arial"/>
                <w:bCs/>
                <w:sz w:val="20"/>
                <w:szCs w:val="20"/>
              </w:rPr>
              <w:t xml:space="preserve"> ed. Santiago (Chile): INACAP, 2000. [Citado el 10 de enero de 2009]. Disponible en Internet: &lt;</w:t>
            </w:r>
            <w:r w:rsidRPr="00024B2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Pr="00024B2B">
                <w:rPr>
                  <w:rStyle w:val="Hipervnculo"/>
                  <w:rFonts w:ascii="Arial" w:hAnsi="Arial" w:cs="Arial"/>
                  <w:bCs/>
                  <w:sz w:val="20"/>
                  <w:szCs w:val="20"/>
                </w:rPr>
                <w:t>http://www.angelfire.com/emo/tomaustin/Met/metinacap.htm</w:t>
              </w:r>
            </w:hyperlink>
            <w:r w:rsidRPr="00024B2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24B2B">
              <w:rPr>
                <w:rFonts w:ascii="Arial" w:hAnsi="Arial" w:cs="Arial"/>
                <w:sz w:val="20"/>
                <w:szCs w:val="20"/>
              </w:rPr>
              <w:t>&gt;</w:t>
            </w:r>
          </w:p>
          <w:p w:rsidR="00A54321" w:rsidRPr="00A54321" w:rsidRDefault="00A54321" w:rsidP="00A543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2EE3" w:rsidRPr="00305BB2" w:rsidRDefault="00F72EE3" w:rsidP="001C0174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:rsidR="00A54321" w:rsidRDefault="00816CFF">
      <w:pPr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9639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410"/>
        <w:gridCol w:w="2977"/>
        <w:gridCol w:w="3260"/>
      </w:tblGrid>
      <w:tr w:rsidR="00A54321" w:rsidTr="00A54321">
        <w:tc>
          <w:tcPr>
            <w:tcW w:w="992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</w:tc>
        <w:tc>
          <w:tcPr>
            <w:tcW w:w="2977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Revisó </w:t>
            </w:r>
          </w:p>
        </w:tc>
        <w:tc>
          <w:tcPr>
            <w:tcW w:w="3260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Autorizó </w:t>
            </w:r>
          </w:p>
        </w:tc>
      </w:tr>
      <w:tr w:rsidR="00A54321" w:rsidTr="00A54321">
        <w:tc>
          <w:tcPr>
            <w:tcW w:w="992" w:type="dxa"/>
          </w:tcPr>
          <w:p w:rsidR="00A54321" w:rsidRPr="003003CA" w:rsidRDefault="00A54321" w:rsidP="006060E2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54321" w:rsidRPr="003003CA" w:rsidRDefault="00A54321" w:rsidP="006060E2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>Cargo</w:t>
            </w:r>
          </w:p>
        </w:tc>
        <w:tc>
          <w:tcPr>
            <w:tcW w:w="2410" w:type="dxa"/>
          </w:tcPr>
          <w:p w:rsidR="00A54321" w:rsidRDefault="00A54321" w:rsidP="006060E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  <w:p w:rsidR="00A54321" w:rsidRPr="00A54321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  <w:r w:rsidRPr="00A54321">
              <w:rPr>
                <w:rFonts w:ascii="Arial" w:hAnsi="Arial" w:cs="Arial"/>
                <w:i/>
                <w:sz w:val="20"/>
                <w:szCs w:val="20"/>
                <w:lang w:val="es-MX"/>
              </w:rPr>
              <w:t>Docente</w:t>
            </w:r>
          </w:p>
        </w:tc>
        <w:tc>
          <w:tcPr>
            <w:tcW w:w="2977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A54321" w:rsidRDefault="00A54321" w:rsidP="006060E2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MX"/>
              </w:rPr>
              <w:t>Director Programa Ingeniería Química</w:t>
            </w:r>
          </w:p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3260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MX"/>
              </w:rPr>
              <w:t>Decano Facultad de Ingenierías</w:t>
            </w:r>
          </w:p>
        </w:tc>
      </w:tr>
      <w:tr w:rsidR="00A54321" w:rsidTr="00A54321">
        <w:trPr>
          <w:trHeight w:val="617"/>
        </w:trPr>
        <w:tc>
          <w:tcPr>
            <w:tcW w:w="992" w:type="dxa"/>
          </w:tcPr>
          <w:p w:rsidR="00A54321" w:rsidRPr="003003CA" w:rsidRDefault="00A54321" w:rsidP="006060E2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54321" w:rsidRPr="003003CA" w:rsidRDefault="00A54321" w:rsidP="006060E2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</w:t>
            </w:r>
          </w:p>
        </w:tc>
        <w:tc>
          <w:tcPr>
            <w:tcW w:w="2410" w:type="dxa"/>
          </w:tcPr>
          <w:p w:rsidR="00A54321" w:rsidRPr="00A54321" w:rsidRDefault="00A54321" w:rsidP="00A5432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</w:p>
          <w:p w:rsidR="00A54321" w:rsidRPr="00A54321" w:rsidRDefault="00A54321" w:rsidP="00A5432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  <w:r w:rsidRPr="00A54321">
              <w:rPr>
                <w:rFonts w:ascii="Arial" w:hAnsi="Arial" w:cs="Arial"/>
                <w:i/>
                <w:sz w:val="18"/>
                <w:szCs w:val="18"/>
                <w:lang w:val="es-MX"/>
              </w:rPr>
              <w:t>TORRES GÁMEZ Elizabeth</w:t>
            </w:r>
          </w:p>
          <w:p w:rsidR="00A54321" w:rsidRPr="00A54321" w:rsidRDefault="00A54321" w:rsidP="00A5432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</w:p>
        </w:tc>
        <w:tc>
          <w:tcPr>
            <w:tcW w:w="2977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A54321" w:rsidRDefault="00A54321" w:rsidP="006060E2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MX"/>
              </w:rPr>
              <w:t>LEONARDO DE J.HERRERA G.</w:t>
            </w:r>
          </w:p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3260" w:type="dxa"/>
          </w:tcPr>
          <w:p w:rsidR="00A54321" w:rsidRDefault="00A54321" w:rsidP="006060E2">
            <w:pPr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A54321" w:rsidRDefault="00A54321" w:rsidP="006060E2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MX"/>
              </w:rPr>
              <w:t>JULIO CÉSAR FUENTES ARISMENDI</w:t>
            </w:r>
          </w:p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</w:tr>
      <w:tr w:rsidR="00A54321" w:rsidTr="00A54321">
        <w:trPr>
          <w:trHeight w:val="587"/>
        </w:trPr>
        <w:tc>
          <w:tcPr>
            <w:tcW w:w="992" w:type="dxa"/>
          </w:tcPr>
          <w:p w:rsidR="00A54321" w:rsidRPr="003003CA" w:rsidRDefault="00A54321" w:rsidP="006060E2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>Firma</w:t>
            </w:r>
          </w:p>
        </w:tc>
        <w:tc>
          <w:tcPr>
            <w:tcW w:w="2410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2977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3260" w:type="dxa"/>
          </w:tcPr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A54321" w:rsidRPr="003003CA" w:rsidRDefault="00A54321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</w:tr>
      <w:tr w:rsidR="00A54321" w:rsidTr="00A54321">
        <w:tc>
          <w:tcPr>
            <w:tcW w:w="992" w:type="dxa"/>
          </w:tcPr>
          <w:p w:rsidR="00A54321" w:rsidRPr="003003CA" w:rsidRDefault="00A54321" w:rsidP="006060E2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</w:t>
            </w:r>
          </w:p>
        </w:tc>
        <w:tc>
          <w:tcPr>
            <w:tcW w:w="2410" w:type="dxa"/>
          </w:tcPr>
          <w:p w:rsidR="00A54321" w:rsidRPr="00923BB4" w:rsidRDefault="00A54321" w:rsidP="00F11F17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MX"/>
              </w:rPr>
              <w:t>0</w:t>
            </w:r>
            <w:r w:rsidR="00F11F17">
              <w:rPr>
                <w:rFonts w:ascii="Arial" w:hAnsi="Arial" w:cs="Arial"/>
                <w:i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lang w:val="es-MX"/>
              </w:rPr>
              <w:t>/</w:t>
            </w:r>
            <w:r w:rsidR="00F11F17">
              <w:rPr>
                <w:rFonts w:ascii="Arial" w:hAnsi="Arial" w:cs="Arial"/>
                <w:i/>
                <w:sz w:val="20"/>
                <w:szCs w:val="20"/>
                <w:lang w:val="es-MX"/>
              </w:rPr>
              <w:t>20</w:t>
            </w:r>
            <w:r>
              <w:rPr>
                <w:rFonts w:ascii="Arial" w:hAnsi="Arial" w:cs="Arial"/>
                <w:i/>
                <w:sz w:val="20"/>
                <w:szCs w:val="20"/>
                <w:lang w:val="es-MX"/>
              </w:rPr>
              <w:t>/201</w:t>
            </w:r>
            <w:r w:rsidR="00F11F17">
              <w:rPr>
                <w:rFonts w:ascii="Arial" w:hAnsi="Arial" w:cs="Arial"/>
                <w:i/>
                <w:sz w:val="20"/>
                <w:szCs w:val="20"/>
                <w:lang w:val="es-MX"/>
              </w:rPr>
              <w:t>7</w:t>
            </w:r>
          </w:p>
        </w:tc>
        <w:tc>
          <w:tcPr>
            <w:tcW w:w="2977" w:type="dxa"/>
          </w:tcPr>
          <w:p w:rsidR="00A54321" w:rsidRPr="00923BB4" w:rsidRDefault="00F11F17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 w:rsidRPr="00F11F17">
              <w:rPr>
                <w:rFonts w:ascii="Arial" w:hAnsi="Arial" w:cs="Arial"/>
                <w:i/>
                <w:sz w:val="20"/>
                <w:szCs w:val="20"/>
                <w:lang w:val="es-MX"/>
              </w:rPr>
              <w:t>01/20/2017</w:t>
            </w:r>
          </w:p>
        </w:tc>
        <w:tc>
          <w:tcPr>
            <w:tcW w:w="3260" w:type="dxa"/>
          </w:tcPr>
          <w:p w:rsidR="00A54321" w:rsidRPr="00923BB4" w:rsidRDefault="00F11F17" w:rsidP="006060E2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 w:rsidRPr="00F11F17">
              <w:rPr>
                <w:rFonts w:ascii="Arial" w:hAnsi="Arial" w:cs="Arial"/>
                <w:i/>
                <w:sz w:val="20"/>
                <w:szCs w:val="20"/>
                <w:lang w:val="es-MX"/>
              </w:rPr>
              <w:t>01/20/2017</w:t>
            </w:r>
          </w:p>
        </w:tc>
      </w:tr>
    </w:tbl>
    <w:p w:rsidR="00816CFF" w:rsidRDefault="00816CFF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816CFF" w:rsidRPr="004740C7" w:rsidRDefault="00816CFF" w:rsidP="00816CFF">
      <w:pPr>
        <w:rPr>
          <w:rFonts w:ascii="Arial" w:hAnsi="Arial" w:cs="Arial"/>
          <w:b/>
          <w:sz w:val="16"/>
          <w:szCs w:val="16"/>
          <w:lang w:val="es-MX"/>
        </w:rPr>
      </w:pPr>
      <w:r w:rsidRPr="004740C7">
        <w:rPr>
          <w:rFonts w:ascii="Arial" w:hAnsi="Arial" w:cs="Arial"/>
          <w:sz w:val="16"/>
          <w:szCs w:val="16"/>
        </w:rPr>
        <w:t>UNIVERSIDAD DE AMÉRICA</w:t>
      </w: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FACULTAD DE INGENIERÍAS</w:t>
      </w: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PROGRAMA(S): INGENIERÍA QUÍMICA</w:t>
      </w: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  <w:r w:rsidRPr="004740C7">
        <w:rPr>
          <w:rFonts w:ascii="Arial" w:hAnsi="Arial" w:cs="Arial"/>
          <w:sz w:val="16"/>
          <w:szCs w:val="16"/>
        </w:rPr>
        <w:t>ASIGNATURA: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024B2B">
        <w:rPr>
          <w:rFonts w:ascii="Arial" w:hAnsi="Arial" w:cs="Arial"/>
          <w:b/>
          <w:sz w:val="16"/>
          <w:szCs w:val="16"/>
        </w:rPr>
        <w:t>SEMINARIO PROYECTO DE GRADO</w:t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I</w:t>
      </w:r>
      <w:r w:rsidR="00F11F17">
        <w:rPr>
          <w:rFonts w:ascii="Arial" w:hAnsi="Arial" w:cs="Arial"/>
          <w:sz w:val="16"/>
          <w:szCs w:val="16"/>
        </w:rPr>
        <w:t xml:space="preserve"> SEMESTRE 2017</w:t>
      </w:r>
    </w:p>
    <w:p w:rsidR="00816CFF" w:rsidRDefault="00816CFF" w:rsidP="00816CFF">
      <w:pPr>
        <w:rPr>
          <w:rFonts w:ascii="Arial" w:hAnsi="Arial" w:cs="Arial"/>
          <w:sz w:val="14"/>
          <w:szCs w:val="14"/>
        </w:rPr>
      </w:pP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  <w:r w:rsidRPr="004740C7">
        <w:rPr>
          <w:rFonts w:ascii="Arial" w:hAnsi="Arial" w:cs="Arial"/>
          <w:sz w:val="16"/>
          <w:szCs w:val="16"/>
        </w:rPr>
        <w:t xml:space="preserve">Se ha recibido </w:t>
      </w:r>
      <w:r w:rsidR="00024B2B">
        <w:rPr>
          <w:rFonts w:ascii="Arial" w:hAnsi="Arial" w:cs="Arial"/>
          <w:sz w:val="16"/>
          <w:szCs w:val="16"/>
        </w:rPr>
        <w:t>la guía de aprendizaje</w:t>
      </w:r>
      <w:r w:rsidRPr="004740C7">
        <w:rPr>
          <w:rFonts w:ascii="Arial" w:hAnsi="Arial" w:cs="Arial"/>
          <w:sz w:val="16"/>
          <w:szCs w:val="16"/>
        </w:rPr>
        <w:t xml:space="preserve"> con sus respectivos comentarios y en constancia firmamos:</w:t>
      </w: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</w:p>
    <w:tbl>
      <w:tblPr>
        <w:tblW w:w="9930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60"/>
        <w:gridCol w:w="4823"/>
        <w:gridCol w:w="2979"/>
      </w:tblGrid>
      <w:tr w:rsidR="00816CFF" w:rsidRPr="004740C7" w:rsidTr="00E812CF">
        <w:trPr>
          <w:trHeight w:val="45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740C7">
              <w:rPr>
                <w:rFonts w:ascii="Arial" w:hAnsi="Arial" w:cs="Arial"/>
                <w:b/>
                <w:sz w:val="16"/>
                <w:szCs w:val="16"/>
              </w:rPr>
              <w:t>Docente: ___________________________________                                                                Grupo: _____</w:t>
            </w:r>
          </w:p>
        </w:tc>
      </w:tr>
      <w:tr w:rsidR="00816CFF" w:rsidRPr="004740C7" w:rsidTr="00E812CF">
        <w:trPr>
          <w:trHeight w:val="4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16CFF" w:rsidRPr="004740C7" w:rsidRDefault="00816CFF" w:rsidP="00E812CF">
            <w:pPr>
              <w:pStyle w:val="Ttulo4"/>
              <w:spacing w:before="0" w:after="0" w:line="276" w:lineRule="auto"/>
              <w:jc w:val="left"/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4740C7">
              <w:rPr>
                <w:rFonts w:ascii="Arial" w:hAnsi="Arial" w:cs="Arial"/>
                <w:sz w:val="16"/>
                <w:szCs w:val="16"/>
                <w:lang w:val="es-CO"/>
              </w:rPr>
              <w:t>No.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6CFF" w:rsidRPr="004740C7" w:rsidRDefault="00816CFF" w:rsidP="00E812C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6CFF" w:rsidRPr="004740C7" w:rsidRDefault="00816CFF" w:rsidP="00E812C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CÓDIGO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16CFF" w:rsidRPr="004740C7" w:rsidRDefault="00816CFF" w:rsidP="00E812C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0C7">
              <w:rPr>
                <w:rFonts w:ascii="Arial" w:hAnsi="Arial" w:cs="Arial"/>
                <w:b/>
                <w:sz w:val="16"/>
                <w:szCs w:val="16"/>
              </w:rPr>
              <w:t>NOMBRE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16CFF" w:rsidRPr="004740C7" w:rsidRDefault="00816CFF" w:rsidP="00E812C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0C7">
              <w:rPr>
                <w:rFonts w:ascii="Arial" w:hAnsi="Arial" w:cs="Arial"/>
                <w:b/>
                <w:sz w:val="16"/>
                <w:szCs w:val="16"/>
              </w:rPr>
              <w:t>FIRMA</w:t>
            </w: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lastRenderedPageBreak/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</w:tbl>
    <w:p w:rsidR="00816CFF" w:rsidRPr="004740C7" w:rsidRDefault="00816CFF" w:rsidP="00816CFF">
      <w:pPr>
        <w:pStyle w:val="Sinespaciado"/>
        <w:rPr>
          <w:rFonts w:ascii="Arial" w:hAnsi="Arial" w:cs="Arial"/>
          <w:b/>
          <w:sz w:val="16"/>
          <w:szCs w:val="16"/>
        </w:rPr>
      </w:pPr>
    </w:p>
    <w:p w:rsidR="0001476D" w:rsidRPr="00305BB2" w:rsidRDefault="0001476D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sectPr w:rsidR="0001476D" w:rsidRPr="00305BB2" w:rsidSect="004D7496">
      <w:headerReference w:type="default" r:id="rId10"/>
      <w:pgSz w:w="12240" w:h="15840" w:code="1"/>
      <w:pgMar w:top="1701" w:right="1134" w:bottom="1077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502" w:rsidRDefault="00750502" w:rsidP="00556552">
      <w:r>
        <w:separator/>
      </w:r>
    </w:p>
  </w:endnote>
  <w:endnote w:type="continuationSeparator" w:id="0">
    <w:p w:rsidR="00750502" w:rsidRDefault="00750502" w:rsidP="0055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502" w:rsidRDefault="00750502" w:rsidP="00556552">
      <w:r>
        <w:separator/>
      </w:r>
    </w:p>
  </w:footnote>
  <w:footnote w:type="continuationSeparator" w:id="0">
    <w:p w:rsidR="00750502" w:rsidRDefault="00750502" w:rsidP="00556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39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9781"/>
    </w:tblGrid>
    <w:tr w:rsidR="00BD6A5F" w:rsidRPr="00BD6A5F" w:rsidTr="008361EE">
      <w:tc>
        <w:tcPr>
          <w:tcW w:w="9781" w:type="dxa"/>
          <w:vAlign w:val="bottom"/>
        </w:tcPr>
        <w:p w:rsidR="00BD6A5F" w:rsidRPr="00EF4026" w:rsidRDefault="00BD6A5F" w:rsidP="00EA0674">
          <w:pPr>
            <w:pStyle w:val="Encabezado"/>
            <w:tabs>
              <w:tab w:val="clear" w:pos="4252"/>
              <w:tab w:val="clear" w:pos="8504"/>
            </w:tabs>
            <w:ind w:right="102"/>
            <w:jc w:val="center"/>
            <w:rPr>
              <w:rFonts w:ascii="Arial" w:hAnsi="Arial" w:cs="Arial"/>
              <w:b/>
              <w:sz w:val="36"/>
              <w:szCs w:val="42"/>
            </w:rPr>
          </w:pPr>
          <w:r w:rsidRPr="00EF4026">
            <w:rPr>
              <w:rFonts w:ascii="Arial" w:hAnsi="Arial" w:cs="Arial"/>
              <w:b/>
              <w:sz w:val="36"/>
              <w:szCs w:val="42"/>
            </w:rPr>
            <w:t>UNIVERSIDAD DE AMÉRICA</w:t>
          </w:r>
        </w:p>
        <w:p w:rsidR="00BD6A5F" w:rsidRPr="00EF4026" w:rsidRDefault="00BD6A5F" w:rsidP="00EA0674">
          <w:pPr>
            <w:pStyle w:val="Encabezado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sz w:val="22"/>
              <w:szCs w:val="28"/>
            </w:rPr>
          </w:pPr>
          <w:r w:rsidRPr="00EF4026">
            <w:rPr>
              <w:rFonts w:ascii="Arial" w:hAnsi="Arial" w:cs="Arial"/>
              <w:b/>
              <w:sz w:val="22"/>
              <w:szCs w:val="28"/>
            </w:rPr>
            <w:t>Vicerrectoría Académica y de Posgrados</w:t>
          </w:r>
        </w:p>
        <w:p w:rsidR="000345D6" w:rsidRPr="00EA0674" w:rsidRDefault="00C14F35" w:rsidP="00EA0674">
          <w:pPr>
            <w:pStyle w:val="Encabezado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noProof/>
              <w:sz w:val="36"/>
              <w:szCs w:val="42"/>
              <w:lang w:val="es-CO" w:eastAsia="es-CO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210820</wp:posOffset>
                </wp:positionH>
                <wp:positionV relativeFrom="margin">
                  <wp:posOffset>20955</wp:posOffset>
                </wp:positionV>
                <wp:extent cx="476885" cy="483870"/>
                <wp:effectExtent l="19050" t="0" r="0" b="0"/>
                <wp:wrapThrough wrapText="bothSides">
                  <wp:wrapPolygon edited="0">
                    <wp:start x="6040" y="0"/>
                    <wp:lineTo x="863" y="3402"/>
                    <wp:lineTo x="-863" y="13606"/>
                    <wp:lineTo x="5177" y="20409"/>
                    <wp:lineTo x="6040" y="20409"/>
                    <wp:lineTo x="15531" y="20409"/>
                    <wp:lineTo x="16394" y="20409"/>
                    <wp:lineTo x="21571" y="14457"/>
                    <wp:lineTo x="21571" y="6803"/>
                    <wp:lineTo x="19846" y="3402"/>
                    <wp:lineTo x="15531" y="0"/>
                    <wp:lineTo x="6040" y="0"/>
                  </wp:wrapPolygon>
                </wp:wrapThrough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797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885" cy="483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3362EA">
            <w:rPr>
              <w:rFonts w:ascii="Arial" w:hAnsi="Arial" w:cs="Arial"/>
              <w:b/>
              <w:sz w:val="22"/>
              <w:szCs w:val="28"/>
            </w:rPr>
            <w:t>GUÍA DE APRENDIZAJE DE LA ASIGNATURA</w:t>
          </w:r>
        </w:p>
      </w:tc>
    </w:tr>
  </w:tbl>
  <w:p w:rsidR="00BD6A5F" w:rsidRDefault="00BD6A5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87780CF"/>
    <w:multiLevelType w:val="hybridMultilevel"/>
    <w:tmpl w:val="C6AA3647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E31F5A"/>
    <w:multiLevelType w:val="hybridMultilevel"/>
    <w:tmpl w:val="127464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508"/>
    <w:multiLevelType w:val="hybridMultilevel"/>
    <w:tmpl w:val="E7BA5D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63947"/>
    <w:multiLevelType w:val="multilevel"/>
    <w:tmpl w:val="0414F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9F4702"/>
    <w:multiLevelType w:val="hybridMultilevel"/>
    <w:tmpl w:val="C812EE7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2458FE"/>
    <w:multiLevelType w:val="hybridMultilevel"/>
    <w:tmpl w:val="A4AC01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E5EF6"/>
    <w:multiLevelType w:val="hybridMultilevel"/>
    <w:tmpl w:val="95A0C0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A52C9"/>
    <w:multiLevelType w:val="hybridMultilevel"/>
    <w:tmpl w:val="0DA49C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1406FF"/>
    <w:multiLevelType w:val="hybridMultilevel"/>
    <w:tmpl w:val="5B0C513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3452E"/>
    <w:multiLevelType w:val="hybridMultilevel"/>
    <w:tmpl w:val="1FDC9062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A6A54"/>
    <w:multiLevelType w:val="hybridMultilevel"/>
    <w:tmpl w:val="2ADEF956"/>
    <w:lvl w:ilvl="0" w:tplc="240A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2D796E"/>
    <w:multiLevelType w:val="hybridMultilevel"/>
    <w:tmpl w:val="A218E7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6131C"/>
    <w:multiLevelType w:val="hybridMultilevel"/>
    <w:tmpl w:val="8FA65B9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8C4569"/>
    <w:multiLevelType w:val="hybridMultilevel"/>
    <w:tmpl w:val="2550DBA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4377F2"/>
    <w:multiLevelType w:val="hybridMultilevel"/>
    <w:tmpl w:val="C164A6D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90683C"/>
    <w:multiLevelType w:val="hybridMultilevel"/>
    <w:tmpl w:val="BCA0FA90"/>
    <w:lvl w:ilvl="0" w:tplc="EE782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F2661C">
      <w:numFmt w:val="none"/>
      <w:lvlText w:val=""/>
      <w:lvlJc w:val="left"/>
      <w:pPr>
        <w:tabs>
          <w:tab w:val="num" w:pos="360"/>
        </w:tabs>
      </w:pPr>
    </w:lvl>
    <w:lvl w:ilvl="2" w:tplc="D098DAEC">
      <w:numFmt w:val="none"/>
      <w:lvlText w:val=""/>
      <w:lvlJc w:val="left"/>
      <w:pPr>
        <w:tabs>
          <w:tab w:val="num" w:pos="360"/>
        </w:tabs>
      </w:pPr>
    </w:lvl>
    <w:lvl w:ilvl="3" w:tplc="301CEE2E">
      <w:numFmt w:val="none"/>
      <w:lvlText w:val=""/>
      <w:lvlJc w:val="left"/>
      <w:pPr>
        <w:tabs>
          <w:tab w:val="num" w:pos="360"/>
        </w:tabs>
      </w:pPr>
    </w:lvl>
    <w:lvl w:ilvl="4" w:tplc="2308508C">
      <w:numFmt w:val="none"/>
      <w:lvlText w:val=""/>
      <w:lvlJc w:val="left"/>
      <w:pPr>
        <w:tabs>
          <w:tab w:val="num" w:pos="360"/>
        </w:tabs>
      </w:pPr>
    </w:lvl>
    <w:lvl w:ilvl="5" w:tplc="610A2EC0">
      <w:numFmt w:val="none"/>
      <w:lvlText w:val=""/>
      <w:lvlJc w:val="left"/>
      <w:pPr>
        <w:tabs>
          <w:tab w:val="num" w:pos="360"/>
        </w:tabs>
      </w:pPr>
    </w:lvl>
    <w:lvl w:ilvl="6" w:tplc="D4729B5A">
      <w:numFmt w:val="none"/>
      <w:lvlText w:val=""/>
      <w:lvlJc w:val="left"/>
      <w:pPr>
        <w:tabs>
          <w:tab w:val="num" w:pos="360"/>
        </w:tabs>
      </w:pPr>
    </w:lvl>
    <w:lvl w:ilvl="7" w:tplc="543CDFEC">
      <w:numFmt w:val="none"/>
      <w:lvlText w:val=""/>
      <w:lvlJc w:val="left"/>
      <w:pPr>
        <w:tabs>
          <w:tab w:val="num" w:pos="360"/>
        </w:tabs>
      </w:pPr>
    </w:lvl>
    <w:lvl w:ilvl="8" w:tplc="1442729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DED7B72"/>
    <w:multiLevelType w:val="multilevel"/>
    <w:tmpl w:val="16983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1D20FD"/>
    <w:multiLevelType w:val="hybridMultilevel"/>
    <w:tmpl w:val="96A4BA5E"/>
    <w:lvl w:ilvl="0" w:tplc="FEF0EE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16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87E2E"/>
    <w:multiLevelType w:val="hybridMultilevel"/>
    <w:tmpl w:val="20F22AA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374062"/>
    <w:multiLevelType w:val="hybridMultilevel"/>
    <w:tmpl w:val="44E686B0"/>
    <w:lvl w:ilvl="0" w:tplc="0C0A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0" w15:restartNumberingAfterBreak="0">
    <w:nsid w:val="4D8660D9"/>
    <w:multiLevelType w:val="hybridMultilevel"/>
    <w:tmpl w:val="270A2026"/>
    <w:lvl w:ilvl="0" w:tplc="B2C82D3C">
      <w:start w:val="1"/>
      <w:numFmt w:val="bullet"/>
      <w:lvlText w:val=""/>
      <w:lvlJc w:val="left"/>
      <w:pPr>
        <w:tabs>
          <w:tab w:val="num" w:pos="1833"/>
        </w:tabs>
        <w:ind w:left="1831" w:firstLine="2"/>
      </w:pPr>
      <w:rPr>
        <w:rFonts w:ascii="Wingdings" w:hAnsi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001"/>
        </w:tabs>
        <w:ind w:left="2001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1" w15:restartNumberingAfterBreak="0">
    <w:nsid w:val="4D894B0E"/>
    <w:multiLevelType w:val="hybridMultilevel"/>
    <w:tmpl w:val="2B54B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596466"/>
    <w:multiLevelType w:val="hybridMultilevel"/>
    <w:tmpl w:val="B2BA101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0B61F2E"/>
    <w:multiLevelType w:val="multilevel"/>
    <w:tmpl w:val="D594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5F7545"/>
    <w:multiLevelType w:val="hybridMultilevel"/>
    <w:tmpl w:val="347E1BDA"/>
    <w:lvl w:ilvl="0" w:tplc="0C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54E63DF8"/>
    <w:multiLevelType w:val="hybridMultilevel"/>
    <w:tmpl w:val="2E0045D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7A6726"/>
    <w:multiLevelType w:val="hybridMultilevel"/>
    <w:tmpl w:val="F6D02B6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BDC5155"/>
    <w:multiLevelType w:val="hybridMultilevel"/>
    <w:tmpl w:val="59A46B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004496"/>
    <w:multiLevelType w:val="hybridMultilevel"/>
    <w:tmpl w:val="D34A38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9" w15:restartNumberingAfterBreak="0">
    <w:nsid w:val="637A0523"/>
    <w:multiLevelType w:val="hybridMultilevel"/>
    <w:tmpl w:val="CDCC9F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A61AB"/>
    <w:multiLevelType w:val="hybridMultilevel"/>
    <w:tmpl w:val="3D76511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583FD5"/>
    <w:multiLevelType w:val="hybridMultilevel"/>
    <w:tmpl w:val="8E8646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D12D03"/>
    <w:multiLevelType w:val="hybridMultilevel"/>
    <w:tmpl w:val="BA5A9544"/>
    <w:lvl w:ilvl="0" w:tplc="EB049A1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6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B7F84"/>
    <w:multiLevelType w:val="hybridMultilevel"/>
    <w:tmpl w:val="5A528348"/>
    <w:lvl w:ilvl="0" w:tplc="24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4" w15:restartNumberingAfterBreak="0">
    <w:nsid w:val="6ECE317A"/>
    <w:multiLevelType w:val="hybridMultilevel"/>
    <w:tmpl w:val="83528220"/>
    <w:lvl w:ilvl="0" w:tplc="F5CEA868">
      <w:start w:val="1"/>
      <w:numFmt w:val="bullet"/>
      <w:lvlText w:val=""/>
      <w:lvlJc w:val="left"/>
      <w:pPr>
        <w:tabs>
          <w:tab w:val="num" w:pos="312"/>
        </w:tabs>
        <w:ind w:left="312" w:hanging="170"/>
      </w:pPr>
      <w:rPr>
        <w:rFonts w:ascii="Symbol" w:hAnsi="Symbol" w:hint="default"/>
        <w:color w:val="auto"/>
        <w:sz w:val="2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D95B75"/>
    <w:multiLevelType w:val="hybridMultilevel"/>
    <w:tmpl w:val="E758D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3D20B4F"/>
    <w:multiLevelType w:val="hybridMultilevel"/>
    <w:tmpl w:val="07FC88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DE6580"/>
    <w:multiLevelType w:val="hybridMultilevel"/>
    <w:tmpl w:val="76948E82"/>
    <w:lvl w:ilvl="0" w:tplc="24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8" w15:restartNumberingAfterBreak="0">
    <w:nsid w:val="7756641B"/>
    <w:multiLevelType w:val="hybridMultilevel"/>
    <w:tmpl w:val="2C2845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EE34FC"/>
    <w:multiLevelType w:val="hybridMultilevel"/>
    <w:tmpl w:val="BECC18E2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F203FD"/>
    <w:multiLevelType w:val="hybridMultilevel"/>
    <w:tmpl w:val="F8741FF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B93307"/>
    <w:multiLevelType w:val="hybridMultilevel"/>
    <w:tmpl w:val="902EB9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B40D6"/>
    <w:multiLevelType w:val="hybridMultilevel"/>
    <w:tmpl w:val="26C6043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F45298"/>
    <w:multiLevelType w:val="hybridMultilevel"/>
    <w:tmpl w:val="89A4DC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D55147"/>
    <w:multiLevelType w:val="hybridMultilevel"/>
    <w:tmpl w:val="772683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"/>
  </w:num>
  <w:num w:numId="4">
    <w:abstractNumId w:val="44"/>
  </w:num>
  <w:num w:numId="5">
    <w:abstractNumId w:val="33"/>
  </w:num>
  <w:num w:numId="6">
    <w:abstractNumId w:val="37"/>
  </w:num>
  <w:num w:numId="7">
    <w:abstractNumId w:val="20"/>
  </w:num>
  <w:num w:numId="8">
    <w:abstractNumId w:val="24"/>
  </w:num>
  <w:num w:numId="9">
    <w:abstractNumId w:val="18"/>
  </w:num>
  <w:num w:numId="10">
    <w:abstractNumId w:val="12"/>
  </w:num>
  <w:num w:numId="11">
    <w:abstractNumId w:val="14"/>
  </w:num>
  <w:num w:numId="12">
    <w:abstractNumId w:val="25"/>
  </w:num>
  <w:num w:numId="13">
    <w:abstractNumId w:val="41"/>
  </w:num>
  <w:num w:numId="14">
    <w:abstractNumId w:val="2"/>
  </w:num>
  <w:num w:numId="15">
    <w:abstractNumId w:val="23"/>
  </w:num>
  <w:num w:numId="16">
    <w:abstractNumId w:val="19"/>
  </w:num>
  <w:num w:numId="17">
    <w:abstractNumId w:val="36"/>
  </w:num>
  <w:num w:numId="18">
    <w:abstractNumId w:val="15"/>
  </w:num>
  <w:num w:numId="19">
    <w:abstractNumId w:val="13"/>
  </w:num>
  <w:num w:numId="20">
    <w:abstractNumId w:val="42"/>
  </w:num>
  <w:num w:numId="21">
    <w:abstractNumId w:val="29"/>
  </w:num>
  <w:num w:numId="22">
    <w:abstractNumId w:val="31"/>
  </w:num>
  <w:num w:numId="23">
    <w:abstractNumId w:val="27"/>
  </w:num>
  <w:num w:numId="24">
    <w:abstractNumId w:val="9"/>
  </w:num>
  <w:num w:numId="25">
    <w:abstractNumId w:val="8"/>
  </w:num>
  <w:num w:numId="26">
    <w:abstractNumId w:val="32"/>
  </w:num>
  <w:num w:numId="27">
    <w:abstractNumId w:val="17"/>
  </w:num>
  <w:num w:numId="28">
    <w:abstractNumId w:val="43"/>
  </w:num>
  <w:num w:numId="29">
    <w:abstractNumId w:val="40"/>
  </w:num>
  <w:num w:numId="30">
    <w:abstractNumId w:val="5"/>
  </w:num>
  <w:num w:numId="31">
    <w:abstractNumId w:val="11"/>
  </w:num>
  <w:num w:numId="32">
    <w:abstractNumId w:val="22"/>
  </w:num>
  <w:num w:numId="33">
    <w:abstractNumId w:val="3"/>
  </w:num>
  <w:num w:numId="34">
    <w:abstractNumId w:val="16"/>
  </w:num>
  <w:num w:numId="35">
    <w:abstractNumId w:val="6"/>
  </w:num>
  <w:num w:numId="36">
    <w:abstractNumId w:val="26"/>
  </w:num>
  <w:num w:numId="37">
    <w:abstractNumId w:val="39"/>
  </w:num>
  <w:num w:numId="38">
    <w:abstractNumId w:val="28"/>
  </w:num>
  <w:num w:numId="39">
    <w:abstractNumId w:val="7"/>
  </w:num>
  <w:num w:numId="40">
    <w:abstractNumId w:val="10"/>
  </w:num>
  <w:num w:numId="41">
    <w:abstractNumId w:val="38"/>
  </w:num>
  <w:num w:numId="4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21"/>
  </w:num>
  <w:num w:numId="45">
    <w:abstractNumId w:val="4"/>
  </w:num>
  <w:num w:numId="46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41D"/>
    <w:rsid w:val="000009B5"/>
    <w:rsid w:val="00004B44"/>
    <w:rsid w:val="00007226"/>
    <w:rsid w:val="0001476D"/>
    <w:rsid w:val="00016275"/>
    <w:rsid w:val="00016E3C"/>
    <w:rsid w:val="00024B2B"/>
    <w:rsid w:val="00025199"/>
    <w:rsid w:val="00031BE4"/>
    <w:rsid w:val="000345D6"/>
    <w:rsid w:val="00040C7C"/>
    <w:rsid w:val="0004295E"/>
    <w:rsid w:val="00055B30"/>
    <w:rsid w:val="00061BED"/>
    <w:rsid w:val="00062D4D"/>
    <w:rsid w:val="00076D25"/>
    <w:rsid w:val="00077D49"/>
    <w:rsid w:val="00090E87"/>
    <w:rsid w:val="000A2D5E"/>
    <w:rsid w:val="000B1843"/>
    <w:rsid w:val="000B4B6C"/>
    <w:rsid w:val="000B6812"/>
    <w:rsid w:val="000C15E9"/>
    <w:rsid w:val="000C3F58"/>
    <w:rsid w:val="000C46CB"/>
    <w:rsid w:val="000D451C"/>
    <w:rsid w:val="000E0848"/>
    <w:rsid w:val="000E73FD"/>
    <w:rsid w:val="000F18FF"/>
    <w:rsid w:val="000F2840"/>
    <w:rsid w:val="000F37C7"/>
    <w:rsid w:val="000F3B8A"/>
    <w:rsid w:val="00117448"/>
    <w:rsid w:val="00122F59"/>
    <w:rsid w:val="0012454F"/>
    <w:rsid w:val="001253D9"/>
    <w:rsid w:val="00145D56"/>
    <w:rsid w:val="00165029"/>
    <w:rsid w:val="001664C6"/>
    <w:rsid w:val="001739D8"/>
    <w:rsid w:val="0018131F"/>
    <w:rsid w:val="00182D83"/>
    <w:rsid w:val="001924AB"/>
    <w:rsid w:val="00194073"/>
    <w:rsid w:val="0019446D"/>
    <w:rsid w:val="00197476"/>
    <w:rsid w:val="001A067D"/>
    <w:rsid w:val="001A1C91"/>
    <w:rsid w:val="001A7F38"/>
    <w:rsid w:val="001B1120"/>
    <w:rsid w:val="001B2664"/>
    <w:rsid w:val="001B4ECF"/>
    <w:rsid w:val="001C0174"/>
    <w:rsid w:val="001C082C"/>
    <w:rsid w:val="001D3C7D"/>
    <w:rsid w:val="001D50EE"/>
    <w:rsid w:val="001D77FD"/>
    <w:rsid w:val="00200A8A"/>
    <w:rsid w:val="00201AEC"/>
    <w:rsid w:val="00210C90"/>
    <w:rsid w:val="002139B1"/>
    <w:rsid w:val="0021675B"/>
    <w:rsid w:val="00221A68"/>
    <w:rsid w:val="002274BD"/>
    <w:rsid w:val="00231953"/>
    <w:rsid w:val="002361DC"/>
    <w:rsid w:val="00242D69"/>
    <w:rsid w:val="002457A1"/>
    <w:rsid w:val="0025012E"/>
    <w:rsid w:val="00281A92"/>
    <w:rsid w:val="00283361"/>
    <w:rsid w:val="00296C57"/>
    <w:rsid w:val="002A53BF"/>
    <w:rsid w:val="002A5664"/>
    <w:rsid w:val="002A775A"/>
    <w:rsid w:val="002B3B16"/>
    <w:rsid w:val="002B5685"/>
    <w:rsid w:val="002B7A12"/>
    <w:rsid w:val="002C1285"/>
    <w:rsid w:val="002C7A54"/>
    <w:rsid w:val="002E5CC5"/>
    <w:rsid w:val="002E6A12"/>
    <w:rsid w:val="002E76FF"/>
    <w:rsid w:val="002F3510"/>
    <w:rsid w:val="002F7C65"/>
    <w:rsid w:val="00302132"/>
    <w:rsid w:val="00305BB2"/>
    <w:rsid w:val="0030693A"/>
    <w:rsid w:val="00310262"/>
    <w:rsid w:val="00327F39"/>
    <w:rsid w:val="00331363"/>
    <w:rsid w:val="003362EA"/>
    <w:rsid w:val="00371DD4"/>
    <w:rsid w:val="0037327A"/>
    <w:rsid w:val="00373949"/>
    <w:rsid w:val="00383B40"/>
    <w:rsid w:val="003A4456"/>
    <w:rsid w:val="003B05FD"/>
    <w:rsid w:val="003B22E7"/>
    <w:rsid w:val="003C69E1"/>
    <w:rsid w:val="003E4953"/>
    <w:rsid w:val="003E4F49"/>
    <w:rsid w:val="003E538E"/>
    <w:rsid w:val="003F0F46"/>
    <w:rsid w:val="003F15DD"/>
    <w:rsid w:val="00401282"/>
    <w:rsid w:val="00402A7A"/>
    <w:rsid w:val="00403F5A"/>
    <w:rsid w:val="00405181"/>
    <w:rsid w:val="0040613D"/>
    <w:rsid w:val="00416841"/>
    <w:rsid w:val="004170AB"/>
    <w:rsid w:val="00422AD1"/>
    <w:rsid w:val="00435A06"/>
    <w:rsid w:val="0044216E"/>
    <w:rsid w:val="00451CBD"/>
    <w:rsid w:val="00460355"/>
    <w:rsid w:val="00460E77"/>
    <w:rsid w:val="00485D35"/>
    <w:rsid w:val="00490D8C"/>
    <w:rsid w:val="00492E6F"/>
    <w:rsid w:val="00493F79"/>
    <w:rsid w:val="004B6790"/>
    <w:rsid w:val="004D6C3E"/>
    <w:rsid w:val="004D7496"/>
    <w:rsid w:val="004E2D83"/>
    <w:rsid w:val="004E3B4E"/>
    <w:rsid w:val="004E7D6A"/>
    <w:rsid w:val="004F776C"/>
    <w:rsid w:val="00500474"/>
    <w:rsid w:val="00500A21"/>
    <w:rsid w:val="00501890"/>
    <w:rsid w:val="00510363"/>
    <w:rsid w:val="00514803"/>
    <w:rsid w:val="00517462"/>
    <w:rsid w:val="0052349C"/>
    <w:rsid w:val="00527465"/>
    <w:rsid w:val="00530929"/>
    <w:rsid w:val="00532ADD"/>
    <w:rsid w:val="005429D5"/>
    <w:rsid w:val="00544808"/>
    <w:rsid w:val="00556552"/>
    <w:rsid w:val="0055732A"/>
    <w:rsid w:val="00567C9C"/>
    <w:rsid w:val="00582E79"/>
    <w:rsid w:val="0059061E"/>
    <w:rsid w:val="00590719"/>
    <w:rsid w:val="005A59AA"/>
    <w:rsid w:val="005A5C30"/>
    <w:rsid w:val="005A635F"/>
    <w:rsid w:val="005A7417"/>
    <w:rsid w:val="005B1143"/>
    <w:rsid w:val="005B6964"/>
    <w:rsid w:val="005E16CF"/>
    <w:rsid w:val="005E1898"/>
    <w:rsid w:val="005F7CEE"/>
    <w:rsid w:val="005F7FA1"/>
    <w:rsid w:val="00603D6D"/>
    <w:rsid w:val="00630D43"/>
    <w:rsid w:val="00634FC5"/>
    <w:rsid w:val="00645E50"/>
    <w:rsid w:val="006475A7"/>
    <w:rsid w:val="00647C78"/>
    <w:rsid w:val="0065147A"/>
    <w:rsid w:val="00652D0D"/>
    <w:rsid w:val="006621A6"/>
    <w:rsid w:val="006735EA"/>
    <w:rsid w:val="00683081"/>
    <w:rsid w:val="00683405"/>
    <w:rsid w:val="006A00F8"/>
    <w:rsid w:val="006B5693"/>
    <w:rsid w:val="006B68AC"/>
    <w:rsid w:val="006E1CCF"/>
    <w:rsid w:val="006E35DF"/>
    <w:rsid w:val="006E5F92"/>
    <w:rsid w:val="006E68D1"/>
    <w:rsid w:val="006F2141"/>
    <w:rsid w:val="006F22FB"/>
    <w:rsid w:val="006F2424"/>
    <w:rsid w:val="006F6341"/>
    <w:rsid w:val="006F7C4D"/>
    <w:rsid w:val="00704EAF"/>
    <w:rsid w:val="00707FB6"/>
    <w:rsid w:val="00713E0B"/>
    <w:rsid w:val="00716D3C"/>
    <w:rsid w:val="00721888"/>
    <w:rsid w:val="0072682C"/>
    <w:rsid w:val="00747BA1"/>
    <w:rsid w:val="00750502"/>
    <w:rsid w:val="00765369"/>
    <w:rsid w:val="00766732"/>
    <w:rsid w:val="00774914"/>
    <w:rsid w:val="00781DCD"/>
    <w:rsid w:val="0078577F"/>
    <w:rsid w:val="00787614"/>
    <w:rsid w:val="00787719"/>
    <w:rsid w:val="007928F5"/>
    <w:rsid w:val="00792F12"/>
    <w:rsid w:val="00795A07"/>
    <w:rsid w:val="007B48E9"/>
    <w:rsid w:val="007B50FB"/>
    <w:rsid w:val="007B67FE"/>
    <w:rsid w:val="007C08C5"/>
    <w:rsid w:val="007D3638"/>
    <w:rsid w:val="007D3967"/>
    <w:rsid w:val="007D6A83"/>
    <w:rsid w:val="007E4EDF"/>
    <w:rsid w:val="007E7794"/>
    <w:rsid w:val="007F7DDB"/>
    <w:rsid w:val="008143EE"/>
    <w:rsid w:val="00815F94"/>
    <w:rsid w:val="00816CFF"/>
    <w:rsid w:val="008175E9"/>
    <w:rsid w:val="008217E9"/>
    <w:rsid w:val="00821C99"/>
    <w:rsid w:val="0082500D"/>
    <w:rsid w:val="008361EE"/>
    <w:rsid w:val="00837BC0"/>
    <w:rsid w:val="0084728A"/>
    <w:rsid w:val="0086341D"/>
    <w:rsid w:val="0086519C"/>
    <w:rsid w:val="0087078E"/>
    <w:rsid w:val="00875827"/>
    <w:rsid w:val="0087666A"/>
    <w:rsid w:val="00877529"/>
    <w:rsid w:val="008B16C8"/>
    <w:rsid w:val="008C5C7D"/>
    <w:rsid w:val="008D1F68"/>
    <w:rsid w:val="008E5F3D"/>
    <w:rsid w:val="008E712D"/>
    <w:rsid w:val="008F699D"/>
    <w:rsid w:val="008F7F14"/>
    <w:rsid w:val="00901FF8"/>
    <w:rsid w:val="009023B8"/>
    <w:rsid w:val="009054FC"/>
    <w:rsid w:val="0091393C"/>
    <w:rsid w:val="00917756"/>
    <w:rsid w:val="0092057F"/>
    <w:rsid w:val="009278E4"/>
    <w:rsid w:val="00940505"/>
    <w:rsid w:val="00945785"/>
    <w:rsid w:val="0095319F"/>
    <w:rsid w:val="00963D6E"/>
    <w:rsid w:val="0096585A"/>
    <w:rsid w:val="00967609"/>
    <w:rsid w:val="00971294"/>
    <w:rsid w:val="0097195F"/>
    <w:rsid w:val="00977AA4"/>
    <w:rsid w:val="0099510C"/>
    <w:rsid w:val="00996617"/>
    <w:rsid w:val="009A0A0E"/>
    <w:rsid w:val="009A12B8"/>
    <w:rsid w:val="009A2591"/>
    <w:rsid w:val="009A6516"/>
    <w:rsid w:val="009B0E33"/>
    <w:rsid w:val="009B17F6"/>
    <w:rsid w:val="009B56A4"/>
    <w:rsid w:val="009F0AE8"/>
    <w:rsid w:val="00A009E0"/>
    <w:rsid w:val="00A14419"/>
    <w:rsid w:val="00A16BD9"/>
    <w:rsid w:val="00A2073E"/>
    <w:rsid w:val="00A21CCE"/>
    <w:rsid w:val="00A22CF7"/>
    <w:rsid w:val="00A262B4"/>
    <w:rsid w:val="00A35E80"/>
    <w:rsid w:val="00A36172"/>
    <w:rsid w:val="00A456DE"/>
    <w:rsid w:val="00A4658B"/>
    <w:rsid w:val="00A528A5"/>
    <w:rsid w:val="00A54321"/>
    <w:rsid w:val="00A60574"/>
    <w:rsid w:val="00A72D23"/>
    <w:rsid w:val="00A746C8"/>
    <w:rsid w:val="00A757ED"/>
    <w:rsid w:val="00A775DB"/>
    <w:rsid w:val="00A8089F"/>
    <w:rsid w:val="00A83860"/>
    <w:rsid w:val="00A918DB"/>
    <w:rsid w:val="00A95A4B"/>
    <w:rsid w:val="00AB0FA4"/>
    <w:rsid w:val="00AC2D30"/>
    <w:rsid w:val="00AC7F22"/>
    <w:rsid w:val="00AD413A"/>
    <w:rsid w:val="00AE335D"/>
    <w:rsid w:val="00AE40C8"/>
    <w:rsid w:val="00AF581A"/>
    <w:rsid w:val="00B07AEE"/>
    <w:rsid w:val="00B07D92"/>
    <w:rsid w:val="00B12B4C"/>
    <w:rsid w:val="00B175EB"/>
    <w:rsid w:val="00B201F7"/>
    <w:rsid w:val="00B2527A"/>
    <w:rsid w:val="00B31735"/>
    <w:rsid w:val="00B37511"/>
    <w:rsid w:val="00B40603"/>
    <w:rsid w:val="00B466FA"/>
    <w:rsid w:val="00B50C8B"/>
    <w:rsid w:val="00B50E66"/>
    <w:rsid w:val="00B50F20"/>
    <w:rsid w:val="00B51812"/>
    <w:rsid w:val="00B60FF6"/>
    <w:rsid w:val="00B7125A"/>
    <w:rsid w:val="00B92881"/>
    <w:rsid w:val="00B95319"/>
    <w:rsid w:val="00BA0913"/>
    <w:rsid w:val="00BA4DC4"/>
    <w:rsid w:val="00BA653B"/>
    <w:rsid w:val="00BB0458"/>
    <w:rsid w:val="00BB5B4F"/>
    <w:rsid w:val="00BB7539"/>
    <w:rsid w:val="00BB787A"/>
    <w:rsid w:val="00BC0639"/>
    <w:rsid w:val="00BD6A5F"/>
    <w:rsid w:val="00BE3F44"/>
    <w:rsid w:val="00BE61FD"/>
    <w:rsid w:val="00BE7495"/>
    <w:rsid w:val="00BF384D"/>
    <w:rsid w:val="00BF399F"/>
    <w:rsid w:val="00BF4602"/>
    <w:rsid w:val="00BF477B"/>
    <w:rsid w:val="00C027C0"/>
    <w:rsid w:val="00C045B9"/>
    <w:rsid w:val="00C06743"/>
    <w:rsid w:val="00C12848"/>
    <w:rsid w:val="00C14F35"/>
    <w:rsid w:val="00C25D49"/>
    <w:rsid w:val="00C34075"/>
    <w:rsid w:val="00C346DA"/>
    <w:rsid w:val="00C372A9"/>
    <w:rsid w:val="00C41C6D"/>
    <w:rsid w:val="00C50356"/>
    <w:rsid w:val="00C61D5D"/>
    <w:rsid w:val="00C63878"/>
    <w:rsid w:val="00C64C1F"/>
    <w:rsid w:val="00C75251"/>
    <w:rsid w:val="00C83390"/>
    <w:rsid w:val="00C83ED8"/>
    <w:rsid w:val="00C8413C"/>
    <w:rsid w:val="00C85FE7"/>
    <w:rsid w:val="00C8604D"/>
    <w:rsid w:val="00C870B8"/>
    <w:rsid w:val="00C96E33"/>
    <w:rsid w:val="00CA11AB"/>
    <w:rsid w:val="00CA3507"/>
    <w:rsid w:val="00CA710B"/>
    <w:rsid w:val="00CB028B"/>
    <w:rsid w:val="00CB2EAB"/>
    <w:rsid w:val="00CC7C23"/>
    <w:rsid w:val="00CD3CDB"/>
    <w:rsid w:val="00CD6516"/>
    <w:rsid w:val="00CD7ACD"/>
    <w:rsid w:val="00CE10CA"/>
    <w:rsid w:val="00CE53BC"/>
    <w:rsid w:val="00CF37A5"/>
    <w:rsid w:val="00D10553"/>
    <w:rsid w:val="00D14114"/>
    <w:rsid w:val="00D14D2D"/>
    <w:rsid w:val="00D17578"/>
    <w:rsid w:val="00D35B03"/>
    <w:rsid w:val="00D414B6"/>
    <w:rsid w:val="00D444BC"/>
    <w:rsid w:val="00D46116"/>
    <w:rsid w:val="00D462DF"/>
    <w:rsid w:val="00D606A2"/>
    <w:rsid w:val="00D630D1"/>
    <w:rsid w:val="00D66754"/>
    <w:rsid w:val="00D722AD"/>
    <w:rsid w:val="00D77BFC"/>
    <w:rsid w:val="00D8625F"/>
    <w:rsid w:val="00D86AD8"/>
    <w:rsid w:val="00D91CF8"/>
    <w:rsid w:val="00D96048"/>
    <w:rsid w:val="00D9780F"/>
    <w:rsid w:val="00DA3328"/>
    <w:rsid w:val="00DA55C6"/>
    <w:rsid w:val="00DA6F3D"/>
    <w:rsid w:val="00DB7A1F"/>
    <w:rsid w:val="00DD58F2"/>
    <w:rsid w:val="00DE0DE7"/>
    <w:rsid w:val="00DE1531"/>
    <w:rsid w:val="00DE2DB8"/>
    <w:rsid w:val="00DE7489"/>
    <w:rsid w:val="00E04E48"/>
    <w:rsid w:val="00E12EE5"/>
    <w:rsid w:val="00E219E0"/>
    <w:rsid w:val="00E2448E"/>
    <w:rsid w:val="00E32BC0"/>
    <w:rsid w:val="00E4314A"/>
    <w:rsid w:val="00E52767"/>
    <w:rsid w:val="00E657BB"/>
    <w:rsid w:val="00E71A07"/>
    <w:rsid w:val="00E72093"/>
    <w:rsid w:val="00E73AF5"/>
    <w:rsid w:val="00E7425F"/>
    <w:rsid w:val="00E800FF"/>
    <w:rsid w:val="00E8016A"/>
    <w:rsid w:val="00E85D83"/>
    <w:rsid w:val="00EA0674"/>
    <w:rsid w:val="00EA4779"/>
    <w:rsid w:val="00EA69B5"/>
    <w:rsid w:val="00EB220D"/>
    <w:rsid w:val="00EC15C2"/>
    <w:rsid w:val="00ED40D1"/>
    <w:rsid w:val="00ED572B"/>
    <w:rsid w:val="00ED7B86"/>
    <w:rsid w:val="00EE0F43"/>
    <w:rsid w:val="00EE19BF"/>
    <w:rsid w:val="00EE679C"/>
    <w:rsid w:val="00EF3DDF"/>
    <w:rsid w:val="00EF4026"/>
    <w:rsid w:val="00EF458D"/>
    <w:rsid w:val="00EF476D"/>
    <w:rsid w:val="00F01CA7"/>
    <w:rsid w:val="00F05A0D"/>
    <w:rsid w:val="00F101F4"/>
    <w:rsid w:val="00F11F17"/>
    <w:rsid w:val="00F20FE3"/>
    <w:rsid w:val="00F33A50"/>
    <w:rsid w:val="00F52B3A"/>
    <w:rsid w:val="00F62031"/>
    <w:rsid w:val="00F62504"/>
    <w:rsid w:val="00F625D3"/>
    <w:rsid w:val="00F638C7"/>
    <w:rsid w:val="00F65DDE"/>
    <w:rsid w:val="00F664D4"/>
    <w:rsid w:val="00F70A43"/>
    <w:rsid w:val="00F72EE3"/>
    <w:rsid w:val="00F73A0A"/>
    <w:rsid w:val="00F8137B"/>
    <w:rsid w:val="00F81970"/>
    <w:rsid w:val="00F90C08"/>
    <w:rsid w:val="00F921BB"/>
    <w:rsid w:val="00FA1E10"/>
    <w:rsid w:val="00FB12D8"/>
    <w:rsid w:val="00FB49F5"/>
    <w:rsid w:val="00FC341C"/>
    <w:rsid w:val="00FC5746"/>
    <w:rsid w:val="00FC651F"/>
    <w:rsid w:val="00FD0242"/>
    <w:rsid w:val="00FD3B57"/>
    <w:rsid w:val="00FE0520"/>
    <w:rsid w:val="00FE25B6"/>
    <w:rsid w:val="00FE4487"/>
    <w:rsid w:val="00FE6002"/>
    <w:rsid w:val="00FF2DAB"/>
    <w:rsid w:val="00FF423D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10AD83D2-96F8-4C62-A9A4-716512CA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41C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07F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7FB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7FB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5F7FA1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4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uiPriority w:val="1"/>
    <w:qFormat/>
    <w:rsid w:val="00F65DDE"/>
    <w:rPr>
      <w:sz w:val="22"/>
      <w:szCs w:val="22"/>
      <w:lang w:val="es-ES" w:eastAsia="en-US"/>
    </w:rPr>
  </w:style>
  <w:style w:type="paragraph" w:styleId="Encabezado">
    <w:name w:val="header"/>
    <w:basedOn w:val="Normal"/>
    <w:link w:val="EncabezadoCar"/>
    <w:uiPriority w:val="99"/>
    <w:unhideWhenUsed/>
    <w:rsid w:val="005565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6552"/>
  </w:style>
  <w:style w:type="paragraph" w:styleId="Piedepgina">
    <w:name w:val="footer"/>
    <w:basedOn w:val="Normal"/>
    <w:link w:val="PiedepginaCar"/>
    <w:uiPriority w:val="99"/>
    <w:unhideWhenUsed/>
    <w:rsid w:val="005565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552"/>
  </w:style>
  <w:style w:type="character" w:styleId="Hipervnculo">
    <w:name w:val="Hyperlink"/>
    <w:uiPriority w:val="99"/>
    <w:unhideWhenUsed/>
    <w:rsid w:val="002B568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3B8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F3B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6A8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402A7A"/>
    <w:pPr>
      <w:ind w:left="720"/>
      <w:contextualSpacing/>
    </w:pPr>
  </w:style>
  <w:style w:type="character" w:styleId="Hipervnculovisitado">
    <w:name w:val="FollowedHyperlink"/>
    <w:uiPriority w:val="99"/>
    <w:semiHidden/>
    <w:unhideWhenUsed/>
    <w:rsid w:val="001A7F38"/>
    <w:rPr>
      <w:color w:val="800080"/>
      <w:u w:val="single"/>
    </w:rPr>
  </w:style>
  <w:style w:type="character" w:customStyle="1" w:styleId="style13">
    <w:name w:val="style13"/>
    <w:basedOn w:val="Fuentedeprrafopredeter"/>
    <w:rsid w:val="00061BED"/>
  </w:style>
  <w:style w:type="character" w:customStyle="1" w:styleId="Ttulo4Car">
    <w:name w:val="Título 4 Car"/>
    <w:link w:val="Ttulo4"/>
    <w:rsid w:val="005F7FA1"/>
    <w:rPr>
      <w:rFonts w:ascii="Times New Roman" w:eastAsia="Times New Roman" w:hAnsi="Times New Roman"/>
      <w:b/>
      <w:bCs/>
      <w:sz w:val="28"/>
      <w:szCs w:val="28"/>
      <w:lang w:eastAsia="es-ES"/>
    </w:rPr>
  </w:style>
  <w:style w:type="character" w:customStyle="1" w:styleId="PrrafodelistaCar">
    <w:name w:val="Párrafo de lista Car"/>
    <w:link w:val="Prrafodelista"/>
    <w:uiPriority w:val="99"/>
    <w:locked/>
    <w:rsid w:val="0028336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NormalWeb">
    <w:name w:val="Normal (Web)"/>
    <w:basedOn w:val="Normal"/>
    <w:unhideWhenUsed/>
    <w:rsid w:val="00403F5A"/>
    <w:pPr>
      <w:spacing w:before="100" w:beforeAutospacing="1" w:after="100" w:afterAutospacing="1"/>
    </w:pPr>
  </w:style>
  <w:style w:type="character" w:customStyle="1" w:styleId="a1">
    <w:name w:val="a1"/>
    <w:rsid w:val="00403F5A"/>
    <w:rPr>
      <w:color w:val="008000"/>
    </w:rPr>
  </w:style>
  <w:style w:type="character" w:customStyle="1" w:styleId="Ttulo1Car">
    <w:name w:val="Título 1 Car"/>
    <w:link w:val="Ttulo1"/>
    <w:uiPriority w:val="9"/>
    <w:rsid w:val="00707FB6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707FB6"/>
    <w:rPr>
      <w:rFonts w:ascii="Calibri Light" w:eastAsia="Times New Roman" w:hAnsi="Calibri Light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707FB6"/>
    <w:rPr>
      <w:rFonts w:ascii="Calibri Light" w:eastAsia="Times New Roman" w:hAnsi="Calibri Light" w:cs="Times New Roman"/>
      <w:b/>
      <w:bCs/>
      <w:sz w:val="26"/>
      <w:szCs w:val="26"/>
      <w:lang w:val="es-ES" w:eastAsia="es-ES"/>
    </w:rPr>
  </w:style>
  <w:style w:type="paragraph" w:customStyle="1" w:styleId="negranormal">
    <w:name w:val="negranormal"/>
    <w:basedOn w:val="Normal"/>
    <w:rsid w:val="00707FB6"/>
    <w:pPr>
      <w:spacing w:before="100" w:beforeAutospacing="1" w:after="100" w:afterAutospacing="1" w:line="335" w:lineRule="atLeast"/>
      <w:jc w:val="both"/>
    </w:pPr>
    <w:rPr>
      <w:rFonts w:ascii="Verdana" w:hAnsi="Verdana"/>
      <w:color w:val="000000"/>
      <w:sz w:val="20"/>
      <w:szCs w:val="20"/>
      <w:lang w:eastAsia="zh-CN"/>
    </w:rPr>
  </w:style>
  <w:style w:type="character" w:styleId="Textoennegrita">
    <w:name w:val="Strong"/>
    <w:uiPriority w:val="22"/>
    <w:qFormat/>
    <w:rsid w:val="00707FB6"/>
    <w:rPr>
      <w:b/>
      <w:bCs/>
    </w:rPr>
  </w:style>
  <w:style w:type="character" w:customStyle="1" w:styleId="apple-converted-space">
    <w:name w:val="apple-converted-space"/>
    <w:rsid w:val="00707FB6"/>
  </w:style>
  <w:style w:type="character" w:styleId="nfasis">
    <w:name w:val="Emphasis"/>
    <w:basedOn w:val="Fuentedeprrafopredeter"/>
    <w:uiPriority w:val="20"/>
    <w:qFormat/>
    <w:rsid w:val="00FF5D22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6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/elabproyec/elabproyec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gelfire.com/emo/tomaustin/Met/metinacap.htm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1C6DE-E9BE-495C-B7B2-F943818B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1450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fua</Company>
  <LinksUpToDate>false</LinksUpToDate>
  <CharactersWithSpaces>9411</CharactersWithSpaces>
  <SharedDoc>false</SharedDoc>
  <HLinks>
    <vt:vector size="18" baseType="variant">
      <vt:variant>
        <vt:i4>3276836</vt:i4>
      </vt:variant>
      <vt:variant>
        <vt:i4>6</vt:i4>
      </vt:variant>
      <vt:variant>
        <vt:i4>0</vt:i4>
      </vt:variant>
      <vt:variant>
        <vt:i4>5</vt:i4>
      </vt:variant>
      <vt:variant>
        <vt:lpwstr>http://www.porquebiotecnologia.com.ar/index.php?action=cuaderno&amp;opt=5&amp;tipo=1&amp;note=2</vt:lpwstr>
      </vt:variant>
      <vt:variant>
        <vt:lpwstr/>
      </vt:variant>
      <vt:variant>
        <vt:i4>4522033</vt:i4>
      </vt:variant>
      <vt:variant>
        <vt:i4>3</vt:i4>
      </vt:variant>
      <vt:variant>
        <vt:i4>0</vt:i4>
      </vt:variant>
      <vt:variant>
        <vt:i4>5</vt:i4>
      </vt:variant>
      <vt:variant>
        <vt:lpwstr>http://es.wikipedia.org/wiki/Allium_sativum</vt:lpwstr>
      </vt:variant>
      <vt:variant>
        <vt:lpwstr/>
      </vt:variant>
      <vt:variant>
        <vt:i4>6815783</vt:i4>
      </vt:variant>
      <vt:variant>
        <vt:i4>0</vt:i4>
      </vt:variant>
      <vt:variant>
        <vt:i4>0</vt:i4>
      </vt:variant>
      <vt:variant>
        <vt:i4>5</vt:i4>
      </vt:variant>
      <vt:variant>
        <vt:lpwstr>http://es.wikipedia.org/wiki/Sulf%C3%B3xido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SDocentes</dc:creator>
  <cp:lastModifiedBy>Usuario</cp:lastModifiedBy>
  <cp:revision>2</cp:revision>
  <cp:lastPrinted>2016-06-01T14:30:00Z</cp:lastPrinted>
  <dcterms:created xsi:type="dcterms:W3CDTF">2017-01-23T19:05:00Z</dcterms:created>
  <dcterms:modified xsi:type="dcterms:W3CDTF">2017-01-23T19:05:00Z</dcterms:modified>
</cp:coreProperties>
</file>